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BB477" w14:textId="77777777" w:rsidR="00B22B4B" w:rsidRPr="00D018E4" w:rsidRDefault="00A27304" w:rsidP="00D018E4">
      <w:pPr>
        <w:ind w:right="142"/>
        <w:jc w:val="both"/>
        <w:textAlignment w:val="baseline"/>
        <w:rPr>
          <w:rFonts w:asciiTheme="minorHAnsi" w:eastAsia="Arial Narrow" w:hAnsiTheme="minorHAnsi" w:cstheme="minorHAnsi"/>
          <w:b/>
          <w:color w:val="000000"/>
          <w:lang w:val="es-ES"/>
        </w:rPr>
      </w:pPr>
      <w:r w:rsidRPr="00D018E4">
        <w:rPr>
          <w:rFonts w:asciiTheme="minorHAnsi" w:hAnsiTheme="minorHAnsi" w:cstheme="minorHAnsi"/>
          <w:noProof/>
          <w:lang w:val="es-ES" w:eastAsia="es-ES"/>
        </w:rPr>
        <w:t xml:space="preserve">                                      </w:t>
      </w:r>
      <w:r w:rsidR="00AC21E9" w:rsidRPr="00D018E4">
        <w:rPr>
          <w:rFonts w:asciiTheme="minorHAnsi" w:hAnsiTheme="minorHAnsi" w:cstheme="minorHAnsi"/>
          <w:noProof/>
          <w:lang w:val="es-ES" w:eastAsia="es-ES"/>
        </w:rPr>
        <w:t xml:space="preserve">                          </w:t>
      </w:r>
      <w:r w:rsidRPr="00D018E4">
        <w:rPr>
          <w:rFonts w:asciiTheme="minorHAnsi" w:hAnsiTheme="minorHAnsi" w:cstheme="minorHAnsi"/>
          <w:noProof/>
          <w:lang w:val="es-ES" w:eastAsia="es-ES"/>
        </w:rPr>
        <w:t xml:space="preserve">                                   </w:t>
      </w:r>
    </w:p>
    <w:p w14:paraId="1026FACC" w14:textId="77777777" w:rsidR="00335847" w:rsidRPr="00D018E4" w:rsidRDefault="00335847" w:rsidP="00D018E4">
      <w:pPr>
        <w:ind w:right="142"/>
        <w:jc w:val="both"/>
        <w:textAlignment w:val="baseline"/>
        <w:rPr>
          <w:rFonts w:asciiTheme="minorHAnsi" w:eastAsia="Arial Narrow" w:hAnsiTheme="minorHAnsi" w:cstheme="minorHAnsi"/>
          <w:b/>
          <w:color w:val="000000"/>
          <w:lang w:val="es-ES"/>
        </w:rPr>
      </w:pPr>
    </w:p>
    <w:p w14:paraId="790C8277" w14:textId="4C638671" w:rsidR="00EA36A2" w:rsidRPr="00D018E4" w:rsidRDefault="00EA36A2" w:rsidP="00EA36A2">
      <w:pPr>
        <w:ind w:right="142"/>
        <w:jc w:val="both"/>
        <w:textAlignment w:val="baseline"/>
        <w:rPr>
          <w:rFonts w:asciiTheme="minorHAnsi" w:eastAsia="Arial Narrow" w:hAnsiTheme="minorHAnsi" w:cstheme="minorHAnsi"/>
          <w:color w:val="000000"/>
          <w:lang w:val="es-ES"/>
        </w:rPr>
      </w:pPr>
      <w:r w:rsidRPr="00D018E4">
        <w:rPr>
          <w:rFonts w:asciiTheme="minorHAnsi" w:eastAsia="Arial Narrow" w:hAnsiTheme="minorHAnsi" w:cstheme="minorHAnsi"/>
          <w:b/>
          <w:color w:val="000000"/>
          <w:lang w:val="es-ES"/>
        </w:rPr>
        <w:t xml:space="preserve">INSTRUCCIONES PARA SOLICITAR LA </w:t>
      </w:r>
      <w:r w:rsidR="007475C0" w:rsidRPr="00D018E4">
        <w:rPr>
          <w:rFonts w:asciiTheme="minorHAnsi" w:eastAsia="Arial Narrow" w:hAnsiTheme="minorHAnsi" w:cstheme="minorHAnsi"/>
          <w:b/>
          <w:color w:val="000000"/>
          <w:lang w:val="es-ES"/>
        </w:rPr>
        <w:t>INTERRUPCIÓN</w:t>
      </w:r>
      <w:r w:rsidRPr="00D018E4">
        <w:rPr>
          <w:rFonts w:asciiTheme="minorHAnsi" w:eastAsia="Arial Narrow" w:hAnsiTheme="minorHAnsi" w:cstheme="minorHAnsi"/>
          <w:b/>
          <w:color w:val="000000"/>
          <w:lang w:val="es-ES"/>
        </w:rPr>
        <w:t xml:space="preserve"> CON PRÓRROGA DE LAS AYUDAS CONCEDIDAS CON CARGO AL PROGRAMA TORRES QUEVEDO EN LAS SITUACIONES DESCRITAS EN EL ARTICULO </w:t>
      </w:r>
      <w:r w:rsidR="007C3E31" w:rsidRPr="006C7380">
        <w:rPr>
          <w:rFonts w:asciiTheme="minorHAnsi" w:eastAsia="Arial Narrow" w:hAnsiTheme="minorHAnsi" w:cstheme="minorHAnsi"/>
          <w:b/>
          <w:color w:val="000000"/>
          <w:lang w:val="es-ES"/>
        </w:rPr>
        <w:t>28</w:t>
      </w:r>
      <w:r w:rsidR="007C3E31">
        <w:rPr>
          <w:rFonts w:asciiTheme="minorHAnsi" w:eastAsia="Arial Narrow" w:hAnsiTheme="minorHAnsi" w:cstheme="minorHAnsi"/>
          <w:b/>
          <w:color w:val="000000"/>
          <w:lang w:val="es-ES"/>
        </w:rPr>
        <w:t xml:space="preserve"> </w:t>
      </w:r>
      <w:r w:rsidRPr="00D018E4">
        <w:rPr>
          <w:rFonts w:asciiTheme="minorHAnsi" w:eastAsia="Arial Narrow" w:hAnsiTheme="minorHAnsi" w:cstheme="minorHAnsi"/>
          <w:b/>
          <w:color w:val="000000"/>
          <w:lang w:val="es-ES"/>
        </w:rPr>
        <w:t xml:space="preserve">DE LA CONVOCATORIA </w:t>
      </w:r>
      <w:r w:rsidR="007C3E31">
        <w:rPr>
          <w:rFonts w:asciiTheme="minorHAnsi" w:eastAsia="Arial Narrow" w:hAnsiTheme="minorHAnsi" w:cstheme="minorHAnsi"/>
          <w:b/>
          <w:color w:val="000000"/>
          <w:lang w:val="es-ES"/>
        </w:rPr>
        <w:t xml:space="preserve">PTQ </w:t>
      </w:r>
      <w:r w:rsidRPr="00D018E4">
        <w:rPr>
          <w:rFonts w:asciiTheme="minorHAnsi" w:eastAsia="Arial Narrow" w:hAnsiTheme="minorHAnsi" w:cstheme="minorHAnsi"/>
          <w:b/>
          <w:color w:val="000000"/>
          <w:lang w:val="es-ES"/>
        </w:rPr>
        <w:t>202</w:t>
      </w:r>
      <w:r w:rsidR="001A72F7">
        <w:rPr>
          <w:rFonts w:asciiTheme="minorHAnsi" w:eastAsia="Arial Narrow" w:hAnsiTheme="minorHAnsi" w:cstheme="minorHAnsi"/>
          <w:b/>
          <w:color w:val="000000"/>
          <w:lang w:val="es-ES"/>
        </w:rPr>
        <w:t>3.</w:t>
      </w:r>
    </w:p>
    <w:p w14:paraId="60E6CB6E" w14:textId="77777777" w:rsidR="0088264B" w:rsidRPr="00D018E4" w:rsidRDefault="0088264B" w:rsidP="00D018E4">
      <w:pPr>
        <w:autoSpaceDE w:val="0"/>
        <w:autoSpaceDN w:val="0"/>
        <w:adjustRightInd w:val="0"/>
        <w:snapToGrid w:val="0"/>
        <w:jc w:val="both"/>
        <w:rPr>
          <w:rFonts w:asciiTheme="minorHAnsi" w:eastAsia="Times New Roman" w:hAnsiTheme="minorHAnsi" w:cstheme="minorHAnsi"/>
          <w:b/>
          <w:color w:val="FF0000"/>
          <w:lang w:val="es-ES"/>
        </w:rPr>
      </w:pPr>
    </w:p>
    <w:p w14:paraId="35ED8954" w14:textId="50CCB6C7" w:rsidR="00D018E4" w:rsidRPr="004071B7" w:rsidRDefault="00D018E4" w:rsidP="00D018E4">
      <w:pPr>
        <w:autoSpaceDE w:val="0"/>
        <w:autoSpaceDN w:val="0"/>
        <w:adjustRightInd w:val="0"/>
        <w:snapToGrid w:val="0"/>
        <w:jc w:val="both"/>
        <w:rPr>
          <w:rFonts w:asciiTheme="minorHAnsi" w:eastAsia="Times New Roman" w:hAnsiTheme="minorHAnsi" w:cstheme="minorHAnsi"/>
          <w:b/>
          <w:bCs/>
          <w:i/>
          <w:iCs/>
          <w:color w:val="FF0000"/>
          <w:u w:val="single"/>
          <w:lang w:val="es-ES"/>
        </w:rPr>
      </w:pPr>
      <w:r w:rsidRPr="004071B7">
        <w:rPr>
          <w:rFonts w:asciiTheme="minorHAnsi" w:eastAsia="Times New Roman" w:hAnsiTheme="minorHAnsi" w:cstheme="minorHAnsi"/>
          <w:b/>
          <w:bCs/>
          <w:lang w:val="es-ES"/>
        </w:rPr>
        <w:t xml:space="preserve">En el </w:t>
      </w:r>
      <w:r w:rsidRPr="006C7380">
        <w:rPr>
          <w:rFonts w:asciiTheme="minorHAnsi" w:eastAsia="Times New Roman" w:hAnsiTheme="minorHAnsi" w:cstheme="minorHAnsi"/>
          <w:b/>
          <w:bCs/>
          <w:lang w:val="es-ES"/>
        </w:rPr>
        <w:t xml:space="preserve">Artículo </w:t>
      </w:r>
      <w:r w:rsidR="001A72F7" w:rsidRPr="006C7380">
        <w:rPr>
          <w:rFonts w:asciiTheme="minorHAnsi" w:eastAsia="Times New Roman" w:hAnsiTheme="minorHAnsi" w:cstheme="minorHAnsi"/>
          <w:b/>
          <w:bCs/>
          <w:lang w:val="es-ES"/>
        </w:rPr>
        <w:t>20.</w:t>
      </w:r>
      <w:r w:rsidRPr="006C7380">
        <w:rPr>
          <w:rFonts w:asciiTheme="minorHAnsi" w:hAnsiTheme="minorHAnsi" w:cstheme="minorHAnsi"/>
          <w:lang w:val="es-ES"/>
        </w:rPr>
        <w:t xml:space="preserve"> </w:t>
      </w:r>
      <w:r w:rsidRPr="006C7380">
        <w:rPr>
          <w:rFonts w:asciiTheme="minorHAnsi" w:hAnsiTheme="minorHAnsi" w:cstheme="minorHAnsi"/>
          <w:b/>
          <w:bCs/>
          <w:lang w:val="es-ES"/>
        </w:rPr>
        <w:t>O</w:t>
      </w:r>
      <w:r w:rsidRPr="006C7380">
        <w:rPr>
          <w:rFonts w:asciiTheme="minorHAnsi" w:eastAsia="Times New Roman" w:hAnsiTheme="minorHAnsi" w:cstheme="minorHAnsi"/>
          <w:b/>
          <w:bCs/>
          <w:lang w:val="es-ES"/>
        </w:rPr>
        <w:t>bliga</w:t>
      </w:r>
      <w:r w:rsidRPr="004071B7">
        <w:rPr>
          <w:rFonts w:asciiTheme="minorHAnsi" w:eastAsia="Times New Roman" w:hAnsiTheme="minorHAnsi" w:cstheme="minorHAnsi"/>
          <w:b/>
          <w:bCs/>
          <w:lang w:val="es-ES"/>
        </w:rPr>
        <w:t>ciones de las entidades beneficiarias</w:t>
      </w:r>
      <w:r w:rsidRPr="004071B7">
        <w:rPr>
          <w:rFonts w:asciiTheme="minorHAnsi" w:eastAsia="Times New Roman" w:hAnsiTheme="minorHAnsi" w:cstheme="minorHAnsi"/>
          <w:lang w:val="es-ES"/>
        </w:rPr>
        <w:t>, se especifica en su punto 3 que “</w:t>
      </w:r>
      <w:r w:rsidRPr="004071B7">
        <w:rPr>
          <w:rFonts w:asciiTheme="minorHAnsi" w:eastAsia="Times New Roman" w:hAnsiTheme="minorHAnsi" w:cstheme="minorHAnsi"/>
          <w:i/>
          <w:iCs/>
          <w:lang w:val="es-ES"/>
        </w:rPr>
        <w:t xml:space="preserve">Las entidades beneficiarias y el personal contratado estarán obligados a </w:t>
      </w:r>
      <w:r w:rsidRPr="004071B7">
        <w:rPr>
          <w:rFonts w:asciiTheme="minorHAnsi" w:eastAsia="Times New Roman" w:hAnsiTheme="minorHAnsi" w:cstheme="minorHAnsi"/>
          <w:b/>
          <w:bCs/>
          <w:i/>
          <w:iCs/>
          <w:lang w:val="es-ES"/>
        </w:rPr>
        <w:t>comunicar al órgano concedente las renuncias y demás incidencias</w:t>
      </w:r>
      <w:r w:rsidR="00EB5222">
        <w:rPr>
          <w:rFonts w:asciiTheme="minorHAnsi" w:eastAsia="Times New Roman" w:hAnsiTheme="minorHAnsi" w:cstheme="minorHAnsi"/>
          <w:b/>
          <w:bCs/>
          <w:i/>
          <w:iCs/>
          <w:lang w:val="es-ES"/>
        </w:rPr>
        <w:t xml:space="preserve"> </w:t>
      </w:r>
      <w:r w:rsidRPr="004071B7">
        <w:rPr>
          <w:rFonts w:asciiTheme="minorHAnsi" w:eastAsia="Times New Roman" w:hAnsiTheme="minorHAnsi" w:cstheme="minorHAnsi"/>
          <w:b/>
          <w:bCs/>
          <w:i/>
          <w:iCs/>
          <w:lang w:val="es-ES"/>
        </w:rPr>
        <w:t xml:space="preserve">de los contratos financiados con cargo a las ayudas </w:t>
      </w:r>
      <w:r w:rsidRPr="004071B7">
        <w:rPr>
          <w:rFonts w:asciiTheme="minorHAnsi" w:eastAsia="Times New Roman" w:hAnsiTheme="minorHAnsi" w:cstheme="minorHAnsi"/>
          <w:b/>
          <w:bCs/>
          <w:i/>
          <w:iCs/>
          <w:u w:val="single"/>
          <w:lang w:val="es-ES"/>
        </w:rPr>
        <w:t xml:space="preserve">en el plazo máximo de 2 meses a contar desde la fecha en que se produzca el hecho causante. </w:t>
      </w:r>
      <w:r w:rsidRPr="004071B7">
        <w:rPr>
          <w:rFonts w:asciiTheme="minorHAnsi" w:eastAsia="Times New Roman" w:hAnsiTheme="minorHAnsi" w:cstheme="minorHAnsi"/>
          <w:b/>
          <w:bCs/>
          <w:i/>
          <w:iCs/>
          <w:color w:val="FF0000"/>
          <w:u w:val="single"/>
          <w:lang w:val="es-ES"/>
        </w:rPr>
        <w:t xml:space="preserve">No será necesaria la comunicación de las interrupciones de los contratos que no sean objeto de solicitud de prórroga, conforme a lo dispuesto </w:t>
      </w:r>
      <w:r w:rsidR="00B41EF3" w:rsidRPr="006C7380">
        <w:rPr>
          <w:rFonts w:asciiTheme="minorHAnsi" w:eastAsia="Times New Roman" w:hAnsiTheme="minorHAnsi" w:cstheme="minorHAnsi"/>
          <w:b/>
          <w:bCs/>
          <w:i/>
          <w:iCs/>
          <w:color w:val="FF0000"/>
          <w:u w:val="single"/>
          <w:lang w:val="es-ES"/>
        </w:rPr>
        <w:t xml:space="preserve">en el artículo </w:t>
      </w:r>
      <w:r w:rsidR="0048050C" w:rsidRPr="006C7380">
        <w:rPr>
          <w:rFonts w:asciiTheme="minorHAnsi" w:eastAsia="Times New Roman" w:hAnsiTheme="minorHAnsi" w:cstheme="minorHAnsi"/>
          <w:b/>
          <w:bCs/>
          <w:i/>
          <w:iCs/>
          <w:color w:val="FF0000"/>
          <w:u w:val="single"/>
          <w:lang w:val="es-ES"/>
        </w:rPr>
        <w:t>2</w:t>
      </w:r>
      <w:r w:rsidR="001A72F7" w:rsidRPr="006C7380">
        <w:rPr>
          <w:rFonts w:asciiTheme="minorHAnsi" w:eastAsia="Times New Roman" w:hAnsiTheme="minorHAnsi" w:cstheme="minorHAnsi"/>
          <w:b/>
          <w:bCs/>
          <w:i/>
          <w:iCs/>
          <w:color w:val="FF0000"/>
          <w:u w:val="single"/>
          <w:lang w:val="es-ES"/>
        </w:rPr>
        <w:t>8.1</w:t>
      </w:r>
      <w:r w:rsidR="006C7380">
        <w:rPr>
          <w:rFonts w:asciiTheme="minorHAnsi" w:eastAsia="Times New Roman" w:hAnsiTheme="minorHAnsi" w:cstheme="minorHAnsi"/>
          <w:b/>
          <w:bCs/>
          <w:i/>
          <w:iCs/>
          <w:color w:val="FF0000"/>
          <w:u w:val="single"/>
          <w:lang w:val="es-ES"/>
        </w:rPr>
        <w:t>.</w:t>
      </w:r>
    </w:p>
    <w:p w14:paraId="2807E570" w14:textId="24EAAE84" w:rsidR="00D018E4" w:rsidRPr="00D018E4" w:rsidRDefault="001A72F7" w:rsidP="00D018E4">
      <w:pPr>
        <w:autoSpaceDE w:val="0"/>
        <w:autoSpaceDN w:val="0"/>
        <w:adjustRightInd w:val="0"/>
        <w:snapToGrid w:val="0"/>
        <w:jc w:val="both"/>
        <w:rPr>
          <w:rFonts w:asciiTheme="minorHAnsi" w:eastAsia="Times New Roman" w:hAnsiTheme="minorHAnsi" w:cstheme="minorHAnsi"/>
          <w:color w:val="00B050"/>
          <w:lang w:val="es-ES"/>
        </w:rPr>
      </w:pPr>
      <w:r>
        <w:rPr>
          <w:rFonts w:asciiTheme="minorHAnsi" w:eastAsia="Times New Roman" w:hAnsiTheme="minorHAnsi" w:cstheme="minorHAnsi"/>
          <w:color w:val="00B050"/>
          <w:lang w:val="es-ES"/>
        </w:rPr>
        <w:t xml:space="preserve"> </w:t>
      </w:r>
    </w:p>
    <w:p w14:paraId="77450E9E" w14:textId="627DDDBD" w:rsidR="00D018E4" w:rsidRDefault="00DF36C3" w:rsidP="00D018E4">
      <w:pPr>
        <w:autoSpaceDE w:val="0"/>
        <w:autoSpaceDN w:val="0"/>
        <w:adjustRightInd w:val="0"/>
        <w:snapToGrid w:val="0"/>
        <w:jc w:val="both"/>
        <w:rPr>
          <w:rFonts w:asciiTheme="minorHAnsi" w:eastAsia="Times New Roman" w:hAnsiTheme="minorHAnsi" w:cstheme="minorHAnsi"/>
          <w:lang w:val="es-ES"/>
        </w:rPr>
      </w:pPr>
      <w:r w:rsidRPr="00D018E4">
        <w:rPr>
          <w:rFonts w:asciiTheme="minorHAnsi" w:eastAsia="Times New Roman" w:hAnsiTheme="minorHAnsi" w:cstheme="minorHAnsi"/>
          <w:b/>
          <w:bCs/>
          <w:lang w:val="es-ES"/>
        </w:rPr>
        <w:t xml:space="preserve">Según el </w:t>
      </w:r>
      <w:r w:rsidRPr="006C7380">
        <w:rPr>
          <w:rFonts w:asciiTheme="minorHAnsi" w:eastAsia="Times New Roman" w:hAnsiTheme="minorHAnsi" w:cstheme="minorHAnsi"/>
          <w:b/>
          <w:bCs/>
          <w:lang w:val="es-ES"/>
        </w:rPr>
        <w:t xml:space="preserve">Artículo </w:t>
      </w:r>
      <w:r w:rsidR="001A72F7" w:rsidRPr="006C7380">
        <w:rPr>
          <w:rFonts w:asciiTheme="minorHAnsi" w:eastAsia="Arial Narrow" w:hAnsiTheme="minorHAnsi" w:cstheme="minorHAnsi"/>
          <w:b/>
          <w:color w:val="000000"/>
          <w:lang w:val="es-ES"/>
        </w:rPr>
        <w:t>28</w:t>
      </w:r>
      <w:r w:rsidR="00D018E4" w:rsidRPr="006C7380">
        <w:rPr>
          <w:rFonts w:asciiTheme="minorHAnsi" w:eastAsia="Times New Roman" w:hAnsiTheme="minorHAnsi" w:cstheme="minorHAnsi"/>
          <w:b/>
          <w:bCs/>
          <w:lang w:val="es-ES"/>
        </w:rPr>
        <w:t>.</w:t>
      </w:r>
      <w:r w:rsidRPr="00D018E4">
        <w:rPr>
          <w:rFonts w:asciiTheme="minorHAnsi" w:eastAsia="Times New Roman" w:hAnsiTheme="minorHAnsi" w:cstheme="minorHAnsi"/>
          <w:b/>
          <w:bCs/>
          <w:lang w:val="es-ES"/>
        </w:rPr>
        <w:t xml:space="preserve"> Interrupción de la ayuda</w:t>
      </w:r>
      <w:r w:rsidR="005E0415" w:rsidRPr="00D018E4">
        <w:rPr>
          <w:rFonts w:asciiTheme="minorHAnsi" w:eastAsia="Times New Roman" w:hAnsiTheme="minorHAnsi" w:cstheme="minorHAnsi"/>
          <w:lang w:val="es-ES"/>
        </w:rPr>
        <w:t xml:space="preserve">, </w:t>
      </w:r>
      <w:r w:rsidR="004071B7">
        <w:rPr>
          <w:rFonts w:asciiTheme="minorHAnsi" w:eastAsia="Times New Roman" w:hAnsiTheme="minorHAnsi" w:cstheme="minorHAnsi"/>
          <w:lang w:val="es-ES"/>
        </w:rPr>
        <w:t>l</w:t>
      </w:r>
      <w:r w:rsidR="00D018E4" w:rsidRPr="00D018E4">
        <w:rPr>
          <w:rFonts w:asciiTheme="minorHAnsi" w:eastAsia="Times New Roman" w:hAnsiTheme="minorHAnsi" w:cstheme="minorHAnsi"/>
          <w:lang w:val="es-ES"/>
        </w:rPr>
        <w:t xml:space="preserve">as entidades beneficiarias podrán solicitar la interrupción y la prórroga del plazo de ejecución de la ayuda cuando el disfrute del contrato financiado se vea interrumpido por </w:t>
      </w:r>
      <w:r w:rsidR="00D018E4" w:rsidRPr="00D018E4">
        <w:rPr>
          <w:rFonts w:asciiTheme="minorHAnsi" w:eastAsia="Times New Roman" w:hAnsiTheme="minorHAnsi" w:cstheme="minorHAnsi"/>
          <w:b/>
          <w:bCs/>
          <w:lang w:val="es-ES"/>
        </w:rPr>
        <w:t>situaciones de incapacidad temporal, por periodos de tiempo dedicados al disfrute de permisos a tiempo completo por gestación</w:t>
      </w:r>
      <w:r w:rsidR="00D018E4" w:rsidRPr="001E45B8">
        <w:rPr>
          <w:rFonts w:asciiTheme="minorHAnsi" w:eastAsia="Times New Roman" w:hAnsiTheme="minorHAnsi" w:cstheme="minorHAnsi"/>
          <w:b/>
          <w:bCs/>
          <w:lang w:val="es-ES"/>
        </w:rPr>
        <w:t>, embarazo, riesgo durante la gestación, el embarazo</w:t>
      </w:r>
      <w:r w:rsidR="00D018E4" w:rsidRPr="00D018E4">
        <w:rPr>
          <w:rFonts w:asciiTheme="minorHAnsi" w:eastAsia="Times New Roman" w:hAnsiTheme="minorHAnsi" w:cstheme="minorHAnsi"/>
          <w:b/>
          <w:bCs/>
          <w:lang w:val="es-ES"/>
        </w:rPr>
        <w:t xml:space="preserve"> y la lactancia, nacimiento, maternidad, paternidad, adopción por guarda con fines de adopción o acogimiento familiar, o lactancia acumulada a jornadas completas, o por situaciones análogas relacionadas con las anteriores</w:t>
      </w:r>
      <w:r w:rsidR="00C550ED">
        <w:rPr>
          <w:rFonts w:asciiTheme="minorHAnsi" w:eastAsia="Times New Roman" w:hAnsiTheme="minorHAnsi" w:cstheme="minorHAnsi"/>
          <w:b/>
          <w:bCs/>
          <w:lang w:val="es-ES"/>
        </w:rPr>
        <w:t xml:space="preserve">, </w:t>
      </w:r>
      <w:r w:rsidR="00D018E4" w:rsidRPr="00D018E4">
        <w:rPr>
          <w:rFonts w:asciiTheme="minorHAnsi" w:eastAsia="Times New Roman" w:hAnsiTheme="minorHAnsi" w:cstheme="minorHAnsi"/>
          <w:b/>
          <w:bCs/>
          <w:lang w:val="es-ES"/>
        </w:rPr>
        <w:t>así como por el disfrute de permisos a tiempo completo por razones de conciliación o cuidado de menores, familiares o personas dependientes, y por el tiempo dedicado al disfrute de excedencias por cuidado de hijo/a, de familiar o por violencia de género</w:t>
      </w:r>
      <w:r w:rsidR="00D018E4" w:rsidRPr="00D018E4">
        <w:rPr>
          <w:rFonts w:asciiTheme="minorHAnsi" w:eastAsia="Times New Roman" w:hAnsiTheme="minorHAnsi" w:cstheme="minorHAnsi"/>
          <w:lang w:val="es-ES"/>
        </w:rPr>
        <w:t xml:space="preserve">. </w:t>
      </w:r>
    </w:p>
    <w:p w14:paraId="78D89D8A" w14:textId="77777777" w:rsidR="00D018E4" w:rsidRDefault="00D018E4" w:rsidP="00D018E4">
      <w:pPr>
        <w:autoSpaceDE w:val="0"/>
        <w:autoSpaceDN w:val="0"/>
        <w:adjustRightInd w:val="0"/>
        <w:snapToGrid w:val="0"/>
        <w:jc w:val="both"/>
        <w:rPr>
          <w:rFonts w:asciiTheme="minorHAnsi" w:eastAsia="Times New Roman" w:hAnsiTheme="minorHAnsi" w:cstheme="minorHAnsi"/>
          <w:lang w:val="es-ES"/>
        </w:rPr>
      </w:pPr>
    </w:p>
    <w:p w14:paraId="640433FE" w14:textId="2F38C852" w:rsidR="00D018E4" w:rsidRDefault="00D018E4" w:rsidP="00D018E4">
      <w:pPr>
        <w:autoSpaceDE w:val="0"/>
        <w:autoSpaceDN w:val="0"/>
        <w:adjustRightInd w:val="0"/>
        <w:snapToGrid w:val="0"/>
        <w:jc w:val="both"/>
        <w:rPr>
          <w:rFonts w:asciiTheme="minorHAnsi" w:eastAsia="Times New Roman" w:hAnsiTheme="minorHAnsi" w:cstheme="minorHAnsi"/>
          <w:lang w:val="es-ES"/>
        </w:rPr>
      </w:pPr>
      <w:r w:rsidRPr="00D018E4">
        <w:rPr>
          <w:rFonts w:asciiTheme="minorHAnsi" w:eastAsia="Times New Roman" w:hAnsiTheme="minorHAnsi" w:cstheme="minorHAnsi"/>
          <w:lang w:val="es-ES"/>
        </w:rPr>
        <w:t xml:space="preserve">En </w:t>
      </w:r>
      <w:r w:rsidR="00C9670C">
        <w:rPr>
          <w:rFonts w:asciiTheme="minorHAnsi" w:eastAsia="Times New Roman" w:hAnsiTheme="minorHAnsi" w:cstheme="minorHAnsi"/>
          <w:lang w:val="es-ES"/>
        </w:rPr>
        <w:t>otros casos</w:t>
      </w:r>
      <w:r w:rsidRPr="00D018E4">
        <w:rPr>
          <w:rFonts w:asciiTheme="minorHAnsi" w:eastAsia="Times New Roman" w:hAnsiTheme="minorHAnsi" w:cstheme="minorHAnsi"/>
          <w:lang w:val="es-ES"/>
        </w:rPr>
        <w:t xml:space="preserve"> de incapacidad temporal, </w:t>
      </w:r>
      <w:r>
        <w:rPr>
          <w:rFonts w:asciiTheme="minorHAnsi" w:eastAsia="Times New Roman" w:hAnsiTheme="minorHAnsi" w:cstheme="minorHAnsi"/>
          <w:lang w:val="es-ES"/>
        </w:rPr>
        <w:t xml:space="preserve">diferentes a las que se produzcan </w:t>
      </w:r>
      <w:r w:rsidRPr="00D018E4">
        <w:rPr>
          <w:rFonts w:asciiTheme="minorHAnsi" w:eastAsia="Times New Roman" w:hAnsiTheme="minorHAnsi" w:cstheme="minorHAnsi"/>
          <w:lang w:val="es-ES"/>
        </w:rPr>
        <w:t>durante el embarazo por causas vinculadas con el mismo</w:t>
      </w:r>
      <w:r>
        <w:rPr>
          <w:rFonts w:asciiTheme="minorHAnsi" w:eastAsia="Times New Roman" w:hAnsiTheme="minorHAnsi" w:cstheme="minorHAnsi"/>
          <w:lang w:val="es-ES"/>
        </w:rPr>
        <w:t xml:space="preserve">, solamente </w:t>
      </w:r>
      <w:r w:rsidRPr="00D018E4">
        <w:rPr>
          <w:rFonts w:asciiTheme="minorHAnsi" w:eastAsia="Times New Roman" w:hAnsiTheme="minorHAnsi" w:cstheme="minorHAnsi"/>
          <w:lang w:val="es-ES"/>
        </w:rPr>
        <w:t xml:space="preserve">se podrá solicitar la interrupción y la prórroga del plazo de ejecución de la ayuda cuando dicha incapacidad temporal sea por un periodo de al menos 2 meses consecutivos.  </w:t>
      </w:r>
    </w:p>
    <w:p w14:paraId="4383F796" w14:textId="38BE170D" w:rsidR="00C9670C" w:rsidRDefault="00C9670C" w:rsidP="00D018E4">
      <w:pPr>
        <w:autoSpaceDE w:val="0"/>
        <w:autoSpaceDN w:val="0"/>
        <w:adjustRightInd w:val="0"/>
        <w:snapToGrid w:val="0"/>
        <w:jc w:val="both"/>
        <w:rPr>
          <w:rFonts w:asciiTheme="minorHAnsi" w:eastAsia="Times New Roman" w:hAnsiTheme="minorHAnsi" w:cstheme="minorHAnsi"/>
          <w:lang w:val="es-ES"/>
        </w:rPr>
      </w:pPr>
    </w:p>
    <w:p w14:paraId="72A257AD" w14:textId="7E949169" w:rsidR="00C9670C" w:rsidRDefault="00C9670C" w:rsidP="00C9670C">
      <w:pPr>
        <w:autoSpaceDE w:val="0"/>
        <w:autoSpaceDN w:val="0"/>
        <w:adjustRightInd w:val="0"/>
        <w:snapToGrid w:val="0"/>
        <w:jc w:val="both"/>
        <w:rPr>
          <w:rFonts w:asciiTheme="minorHAnsi" w:eastAsia="Times New Roman" w:hAnsiTheme="minorHAnsi" w:cstheme="minorHAnsi"/>
          <w:lang w:val="es-ES"/>
        </w:rPr>
      </w:pPr>
      <w:r w:rsidRPr="00C9670C">
        <w:rPr>
          <w:rFonts w:asciiTheme="minorHAnsi" w:eastAsia="Times New Roman" w:hAnsiTheme="minorHAnsi" w:cstheme="minorHAnsi"/>
          <w:b/>
          <w:bCs/>
          <w:lang w:val="es-ES"/>
        </w:rPr>
        <w:t xml:space="preserve">La solicitud de interrupción y prórroga del plazo de ejecución de la ayuda deberá realizarse </w:t>
      </w:r>
      <w:r w:rsidRPr="00915100">
        <w:rPr>
          <w:rFonts w:asciiTheme="minorHAnsi" w:eastAsia="Times New Roman" w:hAnsiTheme="minorHAnsi" w:cstheme="minorHAnsi"/>
          <w:b/>
          <w:bCs/>
          <w:u w:val="single"/>
          <w:lang w:val="es-ES"/>
        </w:rPr>
        <w:t>en el plazo máximo de 2 meses</w:t>
      </w:r>
      <w:r w:rsidRPr="00C9670C">
        <w:rPr>
          <w:rFonts w:asciiTheme="minorHAnsi" w:eastAsia="Times New Roman" w:hAnsiTheme="minorHAnsi" w:cstheme="minorHAnsi"/>
          <w:b/>
          <w:bCs/>
          <w:lang w:val="es-ES"/>
        </w:rPr>
        <w:t xml:space="preserve"> a contar desde la fecha en que se produzca el hecho causante de la interrupción</w:t>
      </w:r>
      <w:r w:rsidRPr="00C9670C">
        <w:rPr>
          <w:rFonts w:asciiTheme="minorHAnsi" w:eastAsia="Times New Roman" w:hAnsiTheme="minorHAnsi" w:cstheme="minorHAnsi"/>
          <w:lang w:val="es-ES"/>
        </w:rPr>
        <w:t>. Las solicitudes se harán conforme a los modelos publicados en la página web de la agencia y adjuntando a su solicitud, en su caso, la adenda del contrato o documento justificativo de su prórroga que cubra dicho periodo.</w:t>
      </w:r>
    </w:p>
    <w:p w14:paraId="04D8837A" w14:textId="77777777" w:rsidR="00C9670C" w:rsidRDefault="00C9670C" w:rsidP="00C9670C">
      <w:pPr>
        <w:autoSpaceDE w:val="0"/>
        <w:autoSpaceDN w:val="0"/>
        <w:adjustRightInd w:val="0"/>
        <w:snapToGrid w:val="0"/>
        <w:jc w:val="both"/>
        <w:rPr>
          <w:rFonts w:asciiTheme="minorHAnsi" w:eastAsia="Times New Roman" w:hAnsiTheme="minorHAnsi" w:cstheme="minorHAnsi"/>
          <w:lang w:val="es-ES"/>
        </w:rPr>
      </w:pPr>
    </w:p>
    <w:p w14:paraId="6F87143A" w14:textId="425D791B" w:rsidR="00C9670C" w:rsidRPr="00C9670C" w:rsidRDefault="00C9670C" w:rsidP="00C9670C">
      <w:pPr>
        <w:autoSpaceDE w:val="0"/>
        <w:autoSpaceDN w:val="0"/>
        <w:adjustRightInd w:val="0"/>
        <w:snapToGrid w:val="0"/>
        <w:jc w:val="both"/>
        <w:rPr>
          <w:rFonts w:asciiTheme="minorHAnsi" w:eastAsia="Times New Roman" w:hAnsiTheme="minorHAnsi" w:cstheme="minorHAnsi"/>
          <w:b/>
          <w:bCs/>
          <w:color w:val="FF0000"/>
          <w:lang w:val="es-ES"/>
        </w:rPr>
      </w:pPr>
      <w:r w:rsidRPr="00C9670C">
        <w:rPr>
          <w:rFonts w:asciiTheme="minorHAnsi" w:eastAsia="Times New Roman" w:hAnsiTheme="minorHAnsi" w:cstheme="minorHAnsi"/>
          <w:b/>
          <w:bCs/>
          <w:color w:val="FF0000"/>
          <w:lang w:val="es-ES"/>
        </w:rPr>
        <w:t xml:space="preserve">Las interrupciones por causas diferentes a las anteriormente recogidas, o aquellas comunicadas fuera del plazo establecido en este apartado, </w:t>
      </w:r>
      <w:r w:rsidR="00EB5222">
        <w:rPr>
          <w:rFonts w:asciiTheme="minorHAnsi" w:eastAsia="Times New Roman" w:hAnsiTheme="minorHAnsi" w:cstheme="minorHAnsi"/>
          <w:b/>
          <w:bCs/>
          <w:color w:val="FF0000"/>
          <w:lang w:val="es-ES"/>
        </w:rPr>
        <w:t>NO</w:t>
      </w:r>
      <w:r w:rsidRPr="00C9670C">
        <w:rPr>
          <w:rFonts w:asciiTheme="minorHAnsi" w:eastAsia="Times New Roman" w:hAnsiTheme="minorHAnsi" w:cstheme="minorHAnsi"/>
          <w:b/>
          <w:bCs/>
          <w:color w:val="FF0000"/>
          <w:lang w:val="es-ES"/>
        </w:rPr>
        <w:t xml:space="preserve"> darán lugar a la prórroga del plazo de ejecución.</w:t>
      </w:r>
    </w:p>
    <w:p w14:paraId="7A535498" w14:textId="77777777" w:rsidR="0088264B" w:rsidRPr="00D018E4" w:rsidRDefault="0088264B" w:rsidP="00D018E4">
      <w:pPr>
        <w:autoSpaceDE w:val="0"/>
        <w:autoSpaceDN w:val="0"/>
        <w:adjustRightInd w:val="0"/>
        <w:snapToGrid w:val="0"/>
        <w:jc w:val="both"/>
        <w:rPr>
          <w:rFonts w:asciiTheme="minorHAnsi" w:eastAsiaTheme="minorHAnsi" w:hAnsiTheme="minorHAnsi" w:cstheme="minorHAnsi"/>
          <w:lang w:val="es-ES"/>
        </w:rPr>
      </w:pPr>
    </w:p>
    <w:p w14:paraId="79FEDE1E" w14:textId="7266FE57" w:rsidR="0088264B" w:rsidRPr="00D018E4" w:rsidRDefault="0088264B" w:rsidP="00D018E4">
      <w:pPr>
        <w:spacing w:before="172"/>
        <w:textAlignment w:val="baseline"/>
        <w:rPr>
          <w:rFonts w:asciiTheme="minorHAnsi" w:eastAsia="Arial Narrow" w:hAnsiTheme="minorHAnsi" w:cstheme="minorHAnsi"/>
          <w:color w:val="000000"/>
          <w:u w:val="single"/>
          <w:lang w:val="es-ES"/>
        </w:rPr>
      </w:pPr>
      <w:r w:rsidRPr="004071B7">
        <w:rPr>
          <w:rFonts w:asciiTheme="minorHAnsi" w:eastAsia="Arial Narrow" w:hAnsiTheme="minorHAnsi" w:cstheme="minorHAnsi"/>
          <w:b/>
          <w:bCs/>
          <w:color w:val="000000"/>
          <w:u w:val="single"/>
          <w:lang w:val="es-ES"/>
        </w:rPr>
        <w:t xml:space="preserve">El procedimiento para solicitar la </w:t>
      </w:r>
      <w:r w:rsidR="001E45B8">
        <w:rPr>
          <w:rFonts w:asciiTheme="minorHAnsi" w:eastAsia="Arial Narrow" w:hAnsiTheme="minorHAnsi" w:cstheme="minorHAnsi"/>
          <w:b/>
          <w:bCs/>
          <w:color w:val="000000"/>
          <w:u w:val="single"/>
          <w:lang w:val="es-ES"/>
        </w:rPr>
        <w:t>interrupción con</w:t>
      </w:r>
      <w:r w:rsidRPr="004071B7">
        <w:rPr>
          <w:rFonts w:asciiTheme="minorHAnsi" w:eastAsia="Arial Narrow" w:hAnsiTheme="minorHAnsi" w:cstheme="minorHAnsi"/>
          <w:b/>
          <w:bCs/>
          <w:color w:val="000000"/>
          <w:u w:val="single"/>
          <w:lang w:val="es-ES"/>
        </w:rPr>
        <w:t xml:space="preserve"> </w:t>
      </w:r>
      <w:r w:rsidR="00F428D1" w:rsidRPr="001E45B8">
        <w:rPr>
          <w:rFonts w:asciiTheme="minorHAnsi" w:eastAsia="Arial Narrow" w:hAnsiTheme="minorHAnsi" w:cstheme="minorHAnsi"/>
          <w:b/>
          <w:bCs/>
          <w:color w:val="000000"/>
          <w:u w:val="single"/>
          <w:lang w:val="es-ES"/>
        </w:rPr>
        <w:t xml:space="preserve">prórroga del plazo de ejecución </w:t>
      </w:r>
      <w:r w:rsidRPr="004071B7">
        <w:rPr>
          <w:rFonts w:asciiTheme="minorHAnsi" w:eastAsia="Arial Narrow" w:hAnsiTheme="minorHAnsi" w:cstheme="minorHAnsi"/>
          <w:b/>
          <w:bCs/>
          <w:color w:val="000000"/>
          <w:u w:val="single"/>
          <w:lang w:val="es-ES"/>
        </w:rPr>
        <w:t>es el siguiente</w:t>
      </w:r>
      <w:r w:rsidRPr="00D018E4">
        <w:rPr>
          <w:rFonts w:asciiTheme="minorHAnsi" w:eastAsia="Arial Narrow" w:hAnsiTheme="minorHAnsi" w:cstheme="minorHAnsi"/>
          <w:color w:val="000000"/>
          <w:u w:val="single"/>
          <w:lang w:val="es-ES"/>
        </w:rPr>
        <w:t>:</w:t>
      </w:r>
    </w:p>
    <w:p w14:paraId="419C1EBB" w14:textId="31032004" w:rsidR="0088264B" w:rsidRPr="004071B7" w:rsidRDefault="0088264B" w:rsidP="00D018E4">
      <w:pPr>
        <w:spacing w:before="118"/>
        <w:ind w:right="142"/>
        <w:jc w:val="both"/>
        <w:textAlignment w:val="baseline"/>
        <w:rPr>
          <w:rFonts w:asciiTheme="minorHAnsi" w:eastAsia="Arial Narrow" w:hAnsiTheme="minorHAnsi" w:cstheme="minorHAnsi"/>
          <w:b/>
          <w:bCs/>
          <w:spacing w:val="-1"/>
          <w:u w:val="single"/>
          <w:lang w:val="es-ES"/>
        </w:rPr>
      </w:pPr>
      <w:r w:rsidRPr="00D018E4">
        <w:rPr>
          <w:rFonts w:asciiTheme="minorHAnsi" w:eastAsia="Arial Narrow" w:hAnsiTheme="minorHAnsi" w:cstheme="minorHAnsi"/>
          <w:color w:val="000000"/>
          <w:spacing w:val="-1"/>
          <w:lang w:val="es-ES"/>
        </w:rPr>
        <w:t xml:space="preserve">La interrupción y la prórroga del plazo de ejecución de la ayuda por el periodo correspondiente </w:t>
      </w:r>
      <w:r w:rsidRPr="004071B7">
        <w:rPr>
          <w:rFonts w:asciiTheme="minorHAnsi" w:eastAsia="Arial Narrow" w:hAnsiTheme="minorHAnsi" w:cstheme="minorHAnsi"/>
          <w:b/>
          <w:bCs/>
          <w:color w:val="000000"/>
          <w:spacing w:val="-1"/>
          <w:lang w:val="es-ES"/>
        </w:rPr>
        <w:t xml:space="preserve">debe ser solicitada por </w:t>
      </w:r>
      <w:r w:rsidR="00761A08" w:rsidRPr="004071B7">
        <w:rPr>
          <w:rFonts w:asciiTheme="minorHAnsi" w:eastAsia="Arial Narrow" w:hAnsiTheme="minorHAnsi" w:cstheme="minorHAnsi"/>
          <w:b/>
          <w:bCs/>
          <w:color w:val="000000"/>
          <w:spacing w:val="-1"/>
          <w:lang w:val="es-ES"/>
        </w:rPr>
        <w:t xml:space="preserve">el representante legal de </w:t>
      </w:r>
      <w:r w:rsidRPr="004071B7">
        <w:rPr>
          <w:rFonts w:asciiTheme="minorHAnsi" w:eastAsia="Arial Narrow" w:hAnsiTheme="minorHAnsi" w:cstheme="minorHAnsi"/>
          <w:b/>
          <w:bCs/>
          <w:color w:val="000000"/>
          <w:spacing w:val="-1"/>
          <w:lang w:val="es-ES"/>
        </w:rPr>
        <w:t>la entidad beneficiaria de la ayuda</w:t>
      </w:r>
      <w:r w:rsidRPr="00D018E4">
        <w:rPr>
          <w:rFonts w:asciiTheme="minorHAnsi" w:eastAsia="Arial Narrow" w:hAnsiTheme="minorHAnsi" w:cstheme="minorHAnsi"/>
          <w:color w:val="000000"/>
          <w:spacing w:val="-1"/>
          <w:lang w:val="es-ES"/>
        </w:rPr>
        <w:t xml:space="preserve"> para su autorización, a la </w:t>
      </w:r>
      <w:r w:rsidRPr="00D018E4">
        <w:rPr>
          <w:rFonts w:asciiTheme="minorHAnsi" w:hAnsiTheme="minorHAnsi" w:cstheme="minorHAnsi"/>
          <w:lang w:val="es-ES"/>
        </w:rPr>
        <w:t>Subdivisión de Programas Científico-Técnicos Transversales, Fortalecimiento y Excelencia</w:t>
      </w:r>
      <w:r w:rsidRPr="00D018E4">
        <w:rPr>
          <w:rFonts w:asciiTheme="minorHAnsi" w:eastAsia="Arial Narrow" w:hAnsiTheme="minorHAnsi" w:cstheme="minorHAnsi"/>
          <w:spacing w:val="-1"/>
          <w:lang w:val="es-ES"/>
        </w:rPr>
        <w:t xml:space="preserve">, </w:t>
      </w:r>
      <w:r w:rsidRPr="004071B7">
        <w:rPr>
          <w:rFonts w:asciiTheme="minorHAnsi" w:eastAsia="Arial Narrow" w:hAnsiTheme="minorHAnsi" w:cstheme="minorHAnsi"/>
          <w:b/>
          <w:bCs/>
          <w:spacing w:val="-1"/>
          <w:u w:val="single"/>
          <w:lang w:val="es-ES"/>
        </w:rPr>
        <w:t>utilizando el modelo disponible en esta misma página web.</w:t>
      </w:r>
    </w:p>
    <w:p w14:paraId="4042DA30" w14:textId="635D2A5C" w:rsidR="00C9670C" w:rsidRDefault="0088264B" w:rsidP="00D018E4">
      <w:pPr>
        <w:spacing w:before="118"/>
        <w:ind w:right="142"/>
        <w:jc w:val="both"/>
        <w:textAlignment w:val="baseline"/>
        <w:rPr>
          <w:rFonts w:asciiTheme="minorHAnsi" w:eastAsia="Arial Narrow" w:hAnsiTheme="minorHAnsi" w:cstheme="minorHAnsi"/>
          <w:color w:val="000000"/>
          <w:spacing w:val="-1"/>
          <w:lang w:val="es-ES"/>
        </w:rPr>
      </w:pPr>
      <w:r w:rsidRPr="00D018E4">
        <w:rPr>
          <w:rFonts w:asciiTheme="minorHAnsi" w:eastAsia="Arial Narrow" w:hAnsiTheme="minorHAnsi" w:cstheme="minorHAnsi"/>
          <w:color w:val="000000"/>
          <w:spacing w:val="-1"/>
          <w:lang w:val="es-ES"/>
        </w:rPr>
        <w:t xml:space="preserve">Siempre que se solicite la </w:t>
      </w:r>
      <w:r w:rsidR="001E45B8" w:rsidRPr="001E45B8">
        <w:rPr>
          <w:rFonts w:asciiTheme="minorHAnsi" w:eastAsia="Arial Narrow" w:hAnsiTheme="minorHAnsi" w:cstheme="minorHAnsi"/>
          <w:color w:val="000000"/>
          <w:spacing w:val="-1"/>
          <w:lang w:val="es-ES"/>
        </w:rPr>
        <w:t>interrupción con prórroga</w:t>
      </w:r>
      <w:r w:rsidR="00EF0925" w:rsidRPr="001E45B8">
        <w:rPr>
          <w:rFonts w:asciiTheme="minorHAnsi" w:eastAsia="Arial Narrow" w:hAnsiTheme="minorHAnsi" w:cstheme="minorHAnsi"/>
          <w:color w:val="000000"/>
          <w:spacing w:val="-1"/>
          <w:lang w:val="es-ES"/>
        </w:rPr>
        <w:t xml:space="preserve"> del plazo de ejecución</w:t>
      </w:r>
      <w:r w:rsidRPr="00D018E4">
        <w:rPr>
          <w:rFonts w:asciiTheme="minorHAnsi" w:eastAsia="Arial Narrow" w:hAnsiTheme="minorHAnsi" w:cstheme="minorHAnsi"/>
          <w:color w:val="000000"/>
          <w:spacing w:val="-1"/>
          <w:lang w:val="es-ES"/>
        </w:rPr>
        <w:t xml:space="preserve"> de la ayuda, </w:t>
      </w:r>
      <w:r w:rsidR="00C9670C">
        <w:rPr>
          <w:rFonts w:asciiTheme="minorHAnsi" w:eastAsia="Arial Narrow" w:hAnsiTheme="minorHAnsi" w:cstheme="minorHAnsi"/>
          <w:color w:val="000000"/>
          <w:spacing w:val="-1"/>
          <w:lang w:val="es-ES"/>
        </w:rPr>
        <w:t>se deberán aportar j</w:t>
      </w:r>
      <w:r w:rsidR="00C9670C" w:rsidRPr="00C9670C">
        <w:rPr>
          <w:rFonts w:asciiTheme="minorHAnsi" w:eastAsia="Arial Narrow" w:hAnsiTheme="minorHAnsi" w:cstheme="minorHAnsi"/>
          <w:color w:val="000000"/>
          <w:spacing w:val="-1"/>
          <w:lang w:val="es-ES"/>
        </w:rPr>
        <w:t>unt</w:t>
      </w:r>
      <w:r w:rsidR="00C9670C">
        <w:rPr>
          <w:rFonts w:asciiTheme="minorHAnsi" w:eastAsia="Arial Narrow" w:hAnsiTheme="minorHAnsi" w:cstheme="minorHAnsi"/>
          <w:color w:val="000000"/>
          <w:spacing w:val="-1"/>
          <w:lang w:val="es-ES"/>
        </w:rPr>
        <w:t>o</w:t>
      </w:r>
      <w:r w:rsidR="00C9670C" w:rsidRPr="00C9670C">
        <w:rPr>
          <w:rFonts w:asciiTheme="minorHAnsi" w:eastAsia="Arial Narrow" w:hAnsiTheme="minorHAnsi" w:cstheme="minorHAnsi"/>
          <w:color w:val="000000"/>
          <w:spacing w:val="-1"/>
          <w:lang w:val="es-ES"/>
        </w:rPr>
        <w:t xml:space="preserve"> a su solicitud, los documentos justificativos según el </w:t>
      </w:r>
      <w:r w:rsidR="00C9670C" w:rsidRPr="001E45B8">
        <w:rPr>
          <w:rFonts w:asciiTheme="minorHAnsi" w:eastAsia="Arial Narrow" w:hAnsiTheme="minorHAnsi" w:cstheme="minorHAnsi"/>
          <w:color w:val="000000"/>
          <w:spacing w:val="-1"/>
          <w:lang w:val="es-ES"/>
        </w:rPr>
        <w:t>caso (</w:t>
      </w:r>
      <w:r w:rsidR="00C9670C" w:rsidRPr="001E45B8">
        <w:rPr>
          <w:rFonts w:asciiTheme="minorHAnsi" w:eastAsia="Arial Narrow" w:hAnsiTheme="minorHAnsi" w:cstheme="minorHAnsi"/>
          <w:spacing w:val="-1"/>
          <w:lang w:val="es-ES"/>
        </w:rPr>
        <w:t>Reconocimiento del derecho a la prestación</w:t>
      </w:r>
      <w:r w:rsidR="00EB5222" w:rsidRPr="001E45B8">
        <w:rPr>
          <w:rFonts w:asciiTheme="minorHAnsi" w:eastAsia="Arial Narrow" w:hAnsiTheme="minorHAnsi" w:cstheme="minorHAnsi"/>
          <w:spacing w:val="-1"/>
          <w:lang w:val="es-ES"/>
        </w:rPr>
        <w:t xml:space="preserve"> a maternidad/ paternidad /adopción</w:t>
      </w:r>
      <w:r w:rsidR="00C9670C" w:rsidRPr="001E45B8">
        <w:rPr>
          <w:rFonts w:asciiTheme="minorHAnsi" w:eastAsia="Arial Narrow" w:hAnsiTheme="minorHAnsi" w:cstheme="minorHAnsi"/>
          <w:spacing w:val="-1"/>
          <w:lang w:val="es-ES"/>
        </w:rPr>
        <w:t>; Partes de baja y alta médico emitido por la Seguridad Social con las fechas de efecto;</w:t>
      </w:r>
      <w:r w:rsidR="00EB5222" w:rsidRPr="001E45B8">
        <w:rPr>
          <w:rFonts w:asciiTheme="minorHAnsi" w:eastAsia="Arial Narrow" w:hAnsiTheme="minorHAnsi" w:cstheme="minorHAnsi"/>
          <w:spacing w:val="-1"/>
          <w:lang w:val="es-ES"/>
        </w:rPr>
        <w:t xml:space="preserve"> justificantes de la Mutua, etc</w:t>
      </w:r>
      <w:r w:rsidR="004E0FCC" w:rsidRPr="001E45B8">
        <w:rPr>
          <w:rFonts w:asciiTheme="minorHAnsi" w:eastAsia="Arial Narrow" w:hAnsiTheme="minorHAnsi" w:cstheme="minorHAnsi"/>
          <w:spacing w:val="-1"/>
          <w:lang w:val="es-ES"/>
        </w:rPr>
        <w:t>.)</w:t>
      </w:r>
    </w:p>
    <w:p w14:paraId="588E4459" w14:textId="77777777" w:rsidR="003501CF" w:rsidRDefault="003501CF" w:rsidP="00D018E4">
      <w:pPr>
        <w:spacing w:before="118"/>
        <w:ind w:right="142"/>
        <w:jc w:val="both"/>
        <w:textAlignment w:val="baseline"/>
        <w:rPr>
          <w:rFonts w:asciiTheme="minorHAnsi" w:eastAsia="Arial Narrow" w:hAnsiTheme="minorHAnsi" w:cstheme="minorHAnsi"/>
          <w:color w:val="000000"/>
          <w:spacing w:val="-1"/>
          <w:lang w:val="es-ES"/>
        </w:rPr>
      </w:pPr>
    </w:p>
    <w:p w14:paraId="25D458AC" w14:textId="77777777" w:rsidR="003501CF" w:rsidRDefault="003501CF" w:rsidP="00D018E4">
      <w:pPr>
        <w:spacing w:before="118"/>
        <w:ind w:right="142"/>
        <w:jc w:val="both"/>
        <w:textAlignment w:val="baseline"/>
        <w:rPr>
          <w:rFonts w:asciiTheme="minorHAnsi" w:eastAsia="Arial Narrow" w:hAnsiTheme="minorHAnsi" w:cstheme="minorHAnsi"/>
          <w:color w:val="000000"/>
          <w:spacing w:val="-1"/>
          <w:lang w:val="es-ES"/>
        </w:rPr>
      </w:pPr>
    </w:p>
    <w:p w14:paraId="33DC7753" w14:textId="0C98A935" w:rsidR="0088264B" w:rsidRPr="00D018E4" w:rsidRDefault="00EB5222" w:rsidP="00C9670C">
      <w:pPr>
        <w:spacing w:before="118"/>
        <w:ind w:right="142"/>
        <w:jc w:val="both"/>
        <w:textAlignment w:val="baseline"/>
        <w:rPr>
          <w:rFonts w:asciiTheme="minorHAnsi" w:eastAsia="Arial Narrow" w:hAnsiTheme="minorHAnsi" w:cstheme="minorHAnsi"/>
          <w:color w:val="000000"/>
          <w:spacing w:val="-1"/>
          <w:lang w:val="es-ES"/>
        </w:rPr>
      </w:pPr>
      <w:r w:rsidRPr="00383E95">
        <w:rPr>
          <w:rFonts w:asciiTheme="minorHAnsi" w:eastAsia="Arial Narrow" w:hAnsiTheme="minorHAnsi" w:cstheme="minorHAnsi"/>
          <w:color w:val="000000"/>
          <w:spacing w:val="-1"/>
          <w:lang w:val="es-ES"/>
        </w:rPr>
        <w:lastRenderedPageBreak/>
        <w:t xml:space="preserve">Tal y como establece la convocatoria de la ayuda, </w:t>
      </w:r>
      <w:r w:rsidR="00C9670C" w:rsidRPr="00383E95">
        <w:rPr>
          <w:rFonts w:asciiTheme="minorHAnsi" w:eastAsia="Arial Narrow" w:hAnsiTheme="minorHAnsi" w:cstheme="minorHAnsi"/>
          <w:color w:val="000000"/>
          <w:spacing w:val="-1"/>
          <w:lang w:val="es-ES"/>
        </w:rPr>
        <w:t>las</w:t>
      </w:r>
      <w:r w:rsidR="00C9670C" w:rsidRPr="00383E95">
        <w:rPr>
          <w:rFonts w:asciiTheme="minorHAnsi" w:eastAsia="Arial Narrow" w:hAnsiTheme="minorHAnsi" w:cstheme="minorHAnsi"/>
          <w:color w:val="000000" w:themeColor="text1"/>
          <w:spacing w:val="-1"/>
          <w:lang w:val="es-ES"/>
        </w:rPr>
        <w:t xml:space="preserve"> </w:t>
      </w:r>
      <w:r w:rsidR="00C9670C" w:rsidRPr="00C9670C">
        <w:rPr>
          <w:rFonts w:asciiTheme="minorHAnsi" w:eastAsia="Arial Narrow" w:hAnsiTheme="minorHAnsi" w:cstheme="minorHAnsi"/>
          <w:color w:val="000000"/>
          <w:spacing w:val="-1"/>
          <w:lang w:val="es-ES"/>
        </w:rPr>
        <w:t xml:space="preserve">interrupciones y prórrogas a las que hace referencia el apartado anterior deberán ser autorizadas por el órgano concedente, que podrá recabar los informes que considere oportunos y dar lugar a la modificación de los términos de la concesión mediante nueva resolución. </w:t>
      </w:r>
    </w:p>
    <w:p w14:paraId="2C29E8E6" w14:textId="77777777" w:rsidR="0088264B" w:rsidRPr="00D018E4" w:rsidRDefault="0088264B" w:rsidP="00D018E4">
      <w:pPr>
        <w:spacing w:before="118"/>
        <w:ind w:right="142"/>
        <w:jc w:val="both"/>
        <w:textAlignment w:val="baseline"/>
        <w:rPr>
          <w:rFonts w:asciiTheme="minorHAnsi" w:eastAsia="Arial Narrow" w:hAnsiTheme="minorHAnsi" w:cstheme="minorHAnsi"/>
          <w:color w:val="000000"/>
          <w:lang w:val="es-ES"/>
        </w:rPr>
      </w:pPr>
      <w:r w:rsidRPr="00D018E4">
        <w:rPr>
          <w:rFonts w:asciiTheme="minorHAnsi" w:eastAsia="Arial Narrow" w:hAnsiTheme="minorHAnsi" w:cstheme="minorHAnsi"/>
          <w:color w:val="000000"/>
          <w:lang w:val="es-ES"/>
        </w:rPr>
        <w:t>Cuando se autorice la interrupción y prórroga, no se considerarán subvencionables los gastos derivados de la contratación en los que pueda incurrir el beneficiario (retribución y cuota patronal de la Seguridad Social) durante el periodo de interrupción.</w:t>
      </w:r>
    </w:p>
    <w:p w14:paraId="46026275" w14:textId="5FA49209" w:rsidR="0005305F" w:rsidRPr="0005305F" w:rsidRDefault="0088264B" w:rsidP="0005305F">
      <w:pPr>
        <w:spacing w:before="118"/>
        <w:ind w:right="142"/>
        <w:jc w:val="both"/>
        <w:textAlignment w:val="baseline"/>
        <w:rPr>
          <w:rFonts w:asciiTheme="minorHAnsi" w:eastAsia="Arial Narrow" w:hAnsiTheme="minorHAnsi" w:cstheme="minorHAnsi"/>
          <w:color w:val="000000"/>
          <w:lang w:val="es-ES"/>
        </w:rPr>
      </w:pPr>
      <w:r w:rsidRPr="00D018E4">
        <w:rPr>
          <w:rFonts w:asciiTheme="minorHAnsi" w:eastAsia="Arial Narrow" w:hAnsiTheme="minorHAnsi" w:cstheme="minorHAnsi"/>
          <w:color w:val="000000"/>
          <w:lang w:val="es-ES"/>
        </w:rPr>
        <w:t>Con carácter general, la anualidad en la que se produzca la interrupción se verá ampliada por un periodo idéntico al de la duración de la interrupción. No obstante, en los casos en los que los períodos de suspensión puedan legalmente disfrutarse en régimen de tiempo parcial</w:t>
      </w:r>
      <w:r w:rsidR="00B43BBE">
        <w:rPr>
          <w:rFonts w:asciiTheme="minorHAnsi" w:eastAsia="Arial Narrow" w:hAnsiTheme="minorHAnsi" w:cstheme="minorHAnsi"/>
          <w:color w:val="000000"/>
          <w:lang w:val="es-ES"/>
        </w:rPr>
        <w:t xml:space="preserve"> </w:t>
      </w:r>
      <w:r w:rsidR="00B43BBE" w:rsidRPr="00B43BBE">
        <w:rPr>
          <w:rFonts w:asciiTheme="minorHAnsi" w:eastAsia="Arial Narrow" w:hAnsiTheme="minorHAnsi" w:cstheme="minorHAnsi"/>
          <w:color w:val="000000"/>
          <w:lang w:val="es-ES"/>
        </w:rPr>
        <w:t>o mediante reducción de la jornada laboral</w:t>
      </w:r>
      <w:r w:rsidRPr="00D018E4">
        <w:rPr>
          <w:rFonts w:asciiTheme="minorHAnsi" w:eastAsia="Arial Narrow" w:hAnsiTheme="minorHAnsi" w:cstheme="minorHAnsi"/>
          <w:color w:val="000000"/>
          <w:lang w:val="es-ES"/>
        </w:rPr>
        <w:t xml:space="preserve">, la duración de la ayuda se verá ampliada por un periodo equivalente </w:t>
      </w:r>
      <w:r w:rsidR="0005305F" w:rsidRPr="0005305F">
        <w:rPr>
          <w:rFonts w:asciiTheme="minorHAnsi" w:eastAsia="Arial Narrow" w:hAnsiTheme="minorHAnsi" w:cstheme="minorHAnsi"/>
          <w:color w:val="000000"/>
          <w:lang w:val="es-ES"/>
        </w:rPr>
        <w:t>al de la prórroga del contrato, cuya ampliación será por el tiempo equivalente a la jornada que se ha reducido</w:t>
      </w:r>
      <w:r w:rsidR="0005305F">
        <w:rPr>
          <w:rFonts w:asciiTheme="minorHAnsi" w:eastAsia="Arial Narrow" w:hAnsiTheme="minorHAnsi" w:cstheme="minorHAnsi"/>
          <w:color w:val="000000"/>
          <w:lang w:val="es-ES"/>
        </w:rPr>
        <w:t>.</w:t>
      </w:r>
    </w:p>
    <w:p w14:paraId="32FAF1F9" w14:textId="60B9311D" w:rsidR="00401939" w:rsidRPr="00D018E4" w:rsidRDefault="00401939" w:rsidP="0005305F">
      <w:pPr>
        <w:spacing w:before="118"/>
        <w:ind w:right="142"/>
        <w:jc w:val="both"/>
        <w:textAlignment w:val="baseline"/>
        <w:rPr>
          <w:rFonts w:asciiTheme="minorHAnsi" w:eastAsia="Arial Narrow" w:hAnsiTheme="minorHAnsi" w:cstheme="minorHAnsi"/>
          <w:color w:val="000000"/>
          <w:lang w:val="es-ES"/>
        </w:rPr>
      </w:pPr>
      <w:r w:rsidRPr="004071B7">
        <w:rPr>
          <w:rFonts w:asciiTheme="minorHAnsi" w:eastAsia="Arial Narrow" w:hAnsiTheme="minorHAnsi" w:cstheme="minorHAnsi"/>
          <w:b/>
          <w:bCs/>
          <w:color w:val="000000"/>
          <w:lang w:val="es-ES"/>
        </w:rPr>
        <w:t>A efectos de justificación, tanto científica como económica, al quedar interrumpida la ayuda se paralizan los plazos de los periodos de justificación y no se abrirán en la plataforma JUSTIWEB hasta la reincorporación, para tener en cuenta el periodo de ejecución real</w:t>
      </w:r>
      <w:r w:rsidR="0005305F" w:rsidRPr="004071B7">
        <w:rPr>
          <w:rFonts w:asciiTheme="minorHAnsi" w:eastAsia="Arial Narrow" w:hAnsiTheme="minorHAnsi" w:cstheme="minorHAnsi"/>
          <w:b/>
          <w:bCs/>
          <w:color w:val="000000"/>
          <w:lang w:val="es-ES"/>
        </w:rPr>
        <w:t>, con la prórroga concedida</w:t>
      </w:r>
      <w:r w:rsidRPr="00D018E4">
        <w:rPr>
          <w:rFonts w:asciiTheme="minorHAnsi" w:eastAsia="Arial Narrow" w:hAnsiTheme="minorHAnsi" w:cstheme="minorHAnsi"/>
          <w:color w:val="000000"/>
          <w:lang w:val="es-ES"/>
        </w:rPr>
        <w:t>.</w:t>
      </w:r>
    </w:p>
    <w:p w14:paraId="6021AC81" w14:textId="77777777" w:rsidR="0088264B" w:rsidRPr="00D018E4" w:rsidRDefault="0088264B" w:rsidP="00D018E4">
      <w:pPr>
        <w:spacing w:before="118"/>
        <w:ind w:right="142"/>
        <w:jc w:val="both"/>
        <w:textAlignment w:val="baseline"/>
        <w:rPr>
          <w:rFonts w:asciiTheme="minorHAnsi" w:eastAsia="Arial Narrow" w:hAnsiTheme="minorHAnsi" w:cstheme="minorHAnsi"/>
          <w:color w:val="000000"/>
          <w:lang w:val="es-ES"/>
        </w:rPr>
      </w:pPr>
      <w:r w:rsidRPr="00D018E4">
        <w:rPr>
          <w:rFonts w:asciiTheme="minorHAnsi" w:eastAsia="Arial Narrow" w:hAnsiTheme="minorHAnsi" w:cstheme="minorHAnsi"/>
          <w:color w:val="000000"/>
          <w:lang w:val="es-ES"/>
        </w:rPr>
        <w:t>La autorización de interrupción y de prórroga de la ayuda en ningún caso conlleva un aumento en la cuantía de la ayuda concedida inicialmente. Cualquier incremento en el pago de la cuota patronal de la seguridad social como consecuencia del periodo prolongado será por cuenta del centro de I+D contratante.</w:t>
      </w:r>
    </w:p>
    <w:p w14:paraId="06E3C2E8" w14:textId="59445101" w:rsidR="00B22B4B" w:rsidRPr="00D018E4" w:rsidRDefault="0088264B" w:rsidP="00D018E4">
      <w:pPr>
        <w:spacing w:before="273"/>
        <w:ind w:right="144"/>
        <w:jc w:val="both"/>
        <w:textAlignment w:val="baseline"/>
        <w:rPr>
          <w:rFonts w:asciiTheme="minorHAnsi" w:eastAsia="Arial Narrow" w:hAnsiTheme="minorHAnsi" w:cstheme="minorHAnsi"/>
          <w:b/>
          <w:lang w:val="es-ES"/>
        </w:rPr>
      </w:pPr>
      <w:r w:rsidRPr="004E0FCC">
        <w:rPr>
          <w:rFonts w:asciiTheme="minorHAnsi" w:eastAsia="Arial Narrow" w:hAnsiTheme="minorHAnsi" w:cstheme="minorHAnsi"/>
          <w:b/>
          <w:lang w:val="es-ES"/>
        </w:rPr>
        <w:t xml:space="preserve">En aplicación del punto 7 del </w:t>
      </w:r>
      <w:r w:rsidR="00EA7D27" w:rsidRPr="004E0FCC">
        <w:rPr>
          <w:rFonts w:asciiTheme="minorHAnsi" w:eastAsia="Arial Narrow" w:hAnsiTheme="minorHAnsi" w:cstheme="minorHAnsi"/>
          <w:b/>
          <w:i/>
          <w:lang w:val="es-ES"/>
        </w:rPr>
        <w:t>Artículo 4</w:t>
      </w:r>
      <w:r w:rsidRPr="004E0FCC">
        <w:rPr>
          <w:rFonts w:asciiTheme="minorHAnsi" w:eastAsia="Arial Narrow" w:hAnsiTheme="minorHAnsi" w:cstheme="minorHAnsi"/>
          <w:b/>
          <w:i/>
          <w:lang w:val="es-ES"/>
        </w:rPr>
        <w:t>. Comunicaciones entre la Administración y l</w:t>
      </w:r>
      <w:r w:rsidR="001F0AA7" w:rsidRPr="004E0FCC">
        <w:rPr>
          <w:rFonts w:asciiTheme="minorHAnsi" w:eastAsia="Arial Narrow" w:hAnsiTheme="minorHAnsi" w:cstheme="minorHAnsi"/>
          <w:b/>
          <w:i/>
          <w:lang w:val="es-ES"/>
        </w:rPr>
        <w:t>as personas</w:t>
      </w:r>
      <w:r w:rsidRPr="004E0FCC">
        <w:rPr>
          <w:rFonts w:asciiTheme="minorHAnsi" w:eastAsia="Arial Narrow" w:hAnsiTheme="minorHAnsi" w:cstheme="minorHAnsi"/>
          <w:b/>
          <w:i/>
          <w:lang w:val="es-ES"/>
        </w:rPr>
        <w:t xml:space="preserve"> interesad</w:t>
      </w:r>
      <w:r w:rsidR="001F0AA7" w:rsidRPr="004E0FCC">
        <w:rPr>
          <w:rFonts w:asciiTheme="minorHAnsi" w:eastAsia="Arial Narrow" w:hAnsiTheme="minorHAnsi" w:cstheme="minorHAnsi"/>
          <w:b/>
          <w:i/>
          <w:lang w:val="es-ES"/>
        </w:rPr>
        <w:t>a</w:t>
      </w:r>
      <w:r w:rsidRPr="004E0FCC">
        <w:rPr>
          <w:rFonts w:asciiTheme="minorHAnsi" w:eastAsia="Arial Narrow" w:hAnsiTheme="minorHAnsi" w:cstheme="minorHAnsi"/>
          <w:b/>
          <w:i/>
          <w:lang w:val="es-ES"/>
        </w:rPr>
        <w:t>s</w:t>
      </w:r>
      <w:r w:rsidRPr="004E0FCC">
        <w:rPr>
          <w:rFonts w:asciiTheme="minorHAnsi" w:eastAsia="Arial Narrow" w:hAnsiTheme="minorHAnsi" w:cstheme="minorHAnsi"/>
          <w:b/>
          <w:lang w:val="es-ES"/>
        </w:rPr>
        <w:t xml:space="preserve">, de la </w:t>
      </w:r>
      <w:r w:rsidR="0044652B" w:rsidRPr="00EB5222">
        <w:rPr>
          <w:rFonts w:asciiTheme="minorHAnsi" w:eastAsia="Arial Narrow" w:hAnsiTheme="minorHAnsi" w:cstheme="minorHAnsi"/>
          <w:b/>
          <w:lang w:val="es-ES"/>
        </w:rPr>
        <w:t>Resoluci</w:t>
      </w:r>
      <w:r w:rsidR="00A44622" w:rsidRPr="00EB5222">
        <w:rPr>
          <w:rFonts w:asciiTheme="minorHAnsi" w:eastAsia="Arial Narrow" w:hAnsiTheme="minorHAnsi" w:cstheme="minorHAnsi"/>
          <w:b/>
          <w:lang w:val="es-ES"/>
        </w:rPr>
        <w:t>ó</w:t>
      </w:r>
      <w:r w:rsidR="0044652B" w:rsidRPr="00EB5222">
        <w:rPr>
          <w:rFonts w:asciiTheme="minorHAnsi" w:eastAsia="Arial Narrow" w:hAnsiTheme="minorHAnsi" w:cstheme="minorHAnsi"/>
          <w:b/>
          <w:lang w:val="es-ES"/>
        </w:rPr>
        <w:t>n</w:t>
      </w:r>
      <w:r w:rsidR="00A44622" w:rsidRPr="00EB5222">
        <w:rPr>
          <w:rFonts w:asciiTheme="minorHAnsi" w:eastAsia="Arial Narrow" w:hAnsiTheme="minorHAnsi" w:cstheme="minorHAnsi"/>
          <w:b/>
          <w:lang w:val="es-ES"/>
        </w:rPr>
        <w:t xml:space="preserve"> </w:t>
      </w:r>
      <w:r w:rsidR="00A44622" w:rsidRPr="008D4C7C">
        <w:rPr>
          <w:rFonts w:asciiTheme="minorHAnsi" w:eastAsia="Arial Narrow" w:hAnsiTheme="minorHAnsi" w:cstheme="minorHAnsi"/>
          <w:b/>
          <w:lang w:val="es-ES"/>
        </w:rPr>
        <w:t xml:space="preserve">de </w:t>
      </w:r>
      <w:r w:rsidR="00332841" w:rsidRPr="008D4C7C">
        <w:rPr>
          <w:rFonts w:asciiTheme="minorHAnsi" w:eastAsia="Arial Narrow" w:hAnsiTheme="minorHAnsi" w:cstheme="minorHAnsi"/>
          <w:b/>
          <w:lang w:val="es-ES"/>
        </w:rPr>
        <w:t xml:space="preserve">20 </w:t>
      </w:r>
      <w:r w:rsidR="00A44622" w:rsidRPr="008D4C7C">
        <w:rPr>
          <w:rFonts w:asciiTheme="minorHAnsi" w:eastAsia="Arial Narrow" w:hAnsiTheme="minorHAnsi" w:cstheme="minorHAnsi"/>
          <w:b/>
          <w:lang w:val="es-ES"/>
        </w:rPr>
        <w:t xml:space="preserve">de </w:t>
      </w:r>
      <w:r w:rsidR="0044652B" w:rsidRPr="008D4C7C">
        <w:rPr>
          <w:rFonts w:asciiTheme="minorHAnsi" w:eastAsia="Arial Narrow" w:hAnsiTheme="minorHAnsi" w:cstheme="minorHAnsi"/>
          <w:b/>
          <w:lang w:val="es-ES"/>
        </w:rPr>
        <w:t>diciembre de 202</w:t>
      </w:r>
      <w:r w:rsidR="00332841" w:rsidRPr="008D4C7C">
        <w:rPr>
          <w:rFonts w:asciiTheme="minorHAnsi" w:eastAsia="Arial Narrow" w:hAnsiTheme="minorHAnsi" w:cstheme="minorHAnsi"/>
          <w:b/>
          <w:lang w:val="es-ES"/>
        </w:rPr>
        <w:t>3</w:t>
      </w:r>
      <w:r w:rsidR="00A44622" w:rsidRPr="00EB5222">
        <w:rPr>
          <w:rFonts w:asciiTheme="minorHAnsi" w:eastAsia="Arial Narrow" w:hAnsiTheme="minorHAnsi" w:cstheme="minorHAnsi"/>
          <w:b/>
          <w:lang w:val="es-ES"/>
        </w:rPr>
        <w:t xml:space="preserve"> </w:t>
      </w:r>
      <w:r w:rsidRPr="004E0FCC">
        <w:rPr>
          <w:rFonts w:asciiTheme="minorHAnsi" w:eastAsia="Arial Narrow" w:hAnsiTheme="minorHAnsi" w:cstheme="minorHAnsi"/>
          <w:b/>
          <w:lang w:val="es-ES"/>
        </w:rPr>
        <w:t>por</w:t>
      </w:r>
      <w:r w:rsidRPr="00D018E4">
        <w:rPr>
          <w:rFonts w:asciiTheme="minorHAnsi" w:eastAsia="Arial Narrow" w:hAnsiTheme="minorHAnsi" w:cstheme="minorHAnsi"/>
          <w:b/>
          <w:lang w:val="es-ES"/>
        </w:rPr>
        <w:t xml:space="preserve"> la que se aprueba la convocatoria de a</w:t>
      </w:r>
      <w:r w:rsidR="0044652B" w:rsidRPr="00D018E4">
        <w:rPr>
          <w:rFonts w:asciiTheme="minorHAnsi" w:eastAsia="Arial Narrow" w:hAnsiTheme="minorHAnsi" w:cstheme="minorHAnsi"/>
          <w:b/>
          <w:lang w:val="es-ES"/>
        </w:rPr>
        <w:t>yudas correspondiente al añ</w:t>
      </w:r>
      <w:r w:rsidR="0044652B" w:rsidRPr="008D4C7C">
        <w:rPr>
          <w:rFonts w:asciiTheme="minorHAnsi" w:eastAsia="Arial Narrow" w:hAnsiTheme="minorHAnsi" w:cstheme="minorHAnsi"/>
          <w:b/>
          <w:lang w:val="es-ES"/>
        </w:rPr>
        <w:t>o 202</w:t>
      </w:r>
      <w:r w:rsidR="00332841" w:rsidRPr="008D4C7C">
        <w:rPr>
          <w:rFonts w:asciiTheme="minorHAnsi" w:eastAsia="Arial Narrow" w:hAnsiTheme="minorHAnsi" w:cstheme="minorHAnsi"/>
          <w:b/>
          <w:lang w:val="es-ES"/>
        </w:rPr>
        <w:t>3</w:t>
      </w:r>
      <w:r w:rsidRPr="008D4C7C">
        <w:rPr>
          <w:rFonts w:asciiTheme="minorHAnsi" w:eastAsia="Arial Narrow" w:hAnsiTheme="minorHAnsi" w:cstheme="minorHAnsi"/>
          <w:b/>
          <w:lang w:val="es-ES"/>
        </w:rPr>
        <w:t>,</w:t>
      </w:r>
      <w:r w:rsidRPr="00D018E4">
        <w:rPr>
          <w:rFonts w:asciiTheme="minorHAnsi" w:eastAsia="Arial Narrow" w:hAnsiTheme="minorHAnsi" w:cstheme="minorHAnsi"/>
          <w:b/>
          <w:lang w:val="es-ES"/>
        </w:rPr>
        <w:t xml:space="preserve"> toda la documentación arriba requerida deberá ser enviada por el </w:t>
      </w:r>
      <w:r w:rsidR="00761A08" w:rsidRPr="00D018E4">
        <w:rPr>
          <w:rFonts w:asciiTheme="minorHAnsi" w:eastAsia="Arial Narrow" w:hAnsiTheme="minorHAnsi" w:cstheme="minorHAnsi"/>
          <w:b/>
          <w:lang w:val="es-ES"/>
        </w:rPr>
        <w:t>representante</w:t>
      </w:r>
      <w:r w:rsidR="001F0AA7" w:rsidRPr="00D018E4">
        <w:rPr>
          <w:rFonts w:asciiTheme="minorHAnsi" w:eastAsia="Arial Narrow" w:hAnsiTheme="minorHAnsi" w:cstheme="minorHAnsi"/>
          <w:b/>
          <w:lang w:val="es-ES"/>
        </w:rPr>
        <w:t xml:space="preserve"> legal,</w:t>
      </w:r>
      <w:r w:rsidRPr="00D018E4">
        <w:rPr>
          <w:rFonts w:asciiTheme="minorHAnsi" w:eastAsia="Arial Narrow" w:hAnsiTheme="minorHAnsi" w:cstheme="minorHAnsi"/>
          <w:b/>
          <w:u w:val="single"/>
          <w:lang w:val="es-ES"/>
        </w:rPr>
        <w:t xml:space="preserve"> a través de la </w:t>
      </w:r>
      <w:r w:rsidR="00761A08" w:rsidRPr="00D018E4">
        <w:rPr>
          <w:rFonts w:asciiTheme="minorHAnsi" w:eastAsia="Arial Narrow" w:hAnsiTheme="minorHAnsi" w:cstheme="minorHAnsi"/>
          <w:b/>
          <w:u w:val="single"/>
          <w:lang w:val="es-ES"/>
        </w:rPr>
        <w:t>Carpeta Virtual de Expedientes CVE</w:t>
      </w:r>
      <w:r w:rsidR="001F0AA7" w:rsidRPr="00D018E4">
        <w:rPr>
          <w:rFonts w:asciiTheme="minorHAnsi" w:eastAsia="Arial Narrow" w:hAnsiTheme="minorHAnsi" w:cstheme="minorHAnsi"/>
          <w:b/>
          <w:u w:val="single"/>
          <w:lang w:val="es-ES"/>
        </w:rPr>
        <w:t>-</w:t>
      </w:r>
      <w:proofErr w:type="spellStart"/>
      <w:r w:rsidR="001F0AA7" w:rsidRPr="00D018E4">
        <w:rPr>
          <w:rFonts w:asciiTheme="minorHAnsi" w:eastAsia="Arial Narrow" w:hAnsiTheme="minorHAnsi" w:cstheme="minorHAnsi"/>
          <w:b/>
          <w:u w:val="single"/>
          <w:lang w:val="es-ES"/>
        </w:rPr>
        <w:t>Facilit</w:t>
      </w:r>
      <w:proofErr w:type="spellEnd"/>
      <w:r w:rsidR="001F0AA7" w:rsidRPr="00D018E4">
        <w:rPr>
          <w:rFonts w:asciiTheme="minorHAnsi" w:eastAsia="Arial Narrow" w:hAnsiTheme="minorHAnsi" w:cstheme="minorHAnsi"/>
          <w:b/>
          <w:u w:val="single"/>
          <w:lang w:val="es-ES"/>
        </w:rPr>
        <w:t>@</w:t>
      </w:r>
      <w:r w:rsidR="00C850C2" w:rsidRPr="00D018E4">
        <w:rPr>
          <w:rFonts w:asciiTheme="minorHAnsi" w:eastAsia="Arial Narrow" w:hAnsiTheme="minorHAnsi" w:cstheme="minorHAnsi"/>
          <w:b/>
          <w:u w:val="single"/>
          <w:lang w:val="es-ES"/>
        </w:rPr>
        <w:t xml:space="preserve">, </w:t>
      </w:r>
      <w:r w:rsidR="00C850C2" w:rsidRPr="00D018E4">
        <w:rPr>
          <w:rFonts w:asciiTheme="minorHAnsi" w:eastAsia="Arial Narrow" w:hAnsiTheme="minorHAnsi" w:cstheme="minorHAnsi"/>
          <w:b/>
          <w:lang w:val="es-ES"/>
        </w:rPr>
        <w:t>ubicada en la sede electrónica del ministerio, con la siguiente URL   (</w:t>
      </w:r>
      <w:hyperlink r:id="rId6" w:history="1">
        <w:r w:rsidR="00BF608E" w:rsidRPr="00202085">
          <w:rPr>
            <w:rStyle w:val="Hipervnculo"/>
            <w:rFonts w:asciiTheme="minorHAnsi" w:eastAsia="Arial Narrow" w:hAnsiTheme="minorHAnsi" w:cstheme="minorHAnsi"/>
            <w:b/>
            <w:lang w:val="es-ES"/>
          </w:rPr>
          <w:t>https://aplicaciones.ciencia.gob.es/facilita/</w:t>
        </w:r>
      </w:hyperlink>
      <w:r w:rsidR="00C850C2" w:rsidRPr="00D018E4">
        <w:rPr>
          <w:rFonts w:asciiTheme="minorHAnsi" w:eastAsia="Arial Narrow" w:hAnsiTheme="minorHAnsi" w:cstheme="minorHAnsi"/>
          <w:b/>
          <w:lang w:val="es-ES"/>
        </w:rPr>
        <w:t xml:space="preserve">). </w:t>
      </w:r>
    </w:p>
    <w:sectPr w:rsidR="00B22B4B" w:rsidRPr="00D018E4" w:rsidSect="00C80F5D">
      <w:headerReference w:type="even" r:id="rId7"/>
      <w:headerReference w:type="default" r:id="rId8"/>
      <w:footerReference w:type="even" r:id="rId9"/>
      <w:footerReference w:type="default" r:id="rId10"/>
      <w:headerReference w:type="first" r:id="rId11"/>
      <w:footerReference w:type="first" r:id="rId12"/>
      <w:pgSz w:w="11904" w:h="16843"/>
      <w:pgMar w:top="1276" w:right="1131" w:bottom="141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4B185" w14:textId="77777777" w:rsidR="00B07A27" w:rsidRDefault="00B07A27" w:rsidP="00AC21E9">
      <w:r>
        <w:separator/>
      </w:r>
    </w:p>
  </w:endnote>
  <w:endnote w:type="continuationSeparator" w:id="0">
    <w:p w14:paraId="701CD5AC" w14:textId="77777777" w:rsidR="00B07A27" w:rsidRDefault="00B07A27" w:rsidP="00AC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8EF8" w14:textId="77777777" w:rsidR="00317ABC" w:rsidRDefault="00317A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232B" w14:textId="7660BF23" w:rsidR="004272A8" w:rsidRPr="00401939" w:rsidRDefault="004272A8">
    <w:pPr>
      <w:pStyle w:val="Piedepgina"/>
      <w:rPr>
        <w:rFonts w:ascii="Arial Narrow" w:hAnsi="Arial Narrow"/>
        <w:sz w:val="20"/>
        <w:szCs w:val="20"/>
      </w:rPr>
    </w:pPr>
    <w:r w:rsidRPr="00401939">
      <w:rPr>
        <w:rFonts w:ascii="Arial Narrow" w:hAnsi="Arial Narrow"/>
        <w:sz w:val="20"/>
        <w:szCs w:val="20"/>
      </w:rPr>
      <w:ptab w:relativeTo="margin" w:alignment="center" w:leader="none"/>
    </w:r>
    <w:r w:rsidRPr="00401939">
      <w:rPr>
        <w:rFonts w:ascii="Arial Narrow" w:hAnsi="Arial Narrow"/>
        <w:sz w:val="20"/>
        <w:szCs w:val="20"/>
      </w:rPr>
      <w:ptab w:relativeTo="margin" w:alignment="right" w:leader="none"/>
    </w:r>
    <w:r w:rsidR="00EA36A2">
      <w:rPr>
        <w:rFonts w:ascii="Arial Narrow" w:hAnsi="Arial Narrow"/>
        <w:sz w:val="20"/>
        <w:szCs w:val="20"/>
      </w:rPr>
      <w:t>ptq</w:t>
    </w:r>
    <w:r w:rsidRPr="00401939">
      <w:rPr>
        <w:rFonts w:ascii="Arial Narrow" w:hAnsi="Arial Narrow"/>
        <w:sz w:val="20"/>
        <w:szCs w:val="20"/>
      </w:rPr>
      <w:t>.seg@aei.gob.es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1339" w14:textId="77777777" w:rsidR="00317ABC" w:rsidRDefault="00317A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1C8B8" w14:textId="77777777" w:rsidR="00B07A27" w:rsidRDefault="00B07A27" w:rsidP="00AC21E9">
      <w:r>
        <w:separator/>
      </w:r>
    </w:p>
  </w:footnote>
  <w:footnote w:type="continuationSeparator" w:id="0">
    <w:p w14:paraId="1EC4B2DF" w14:textId="77777777" w:rsidR="00B07A27" w:rsidRDefault="00B07A27" w:rsidP="00AC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B3F5" w14:textId="77777777" w:rsidR="00317ABC" w:rsidRDefault="00317A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046B" w14:textId="51510CC3" w:rsidR="009958CF" w:rsidRDefault="00317ABC">
    <w:pPr>
      <w:pStyle w:val="Encabezado"/>
    </w:pPr>
    <w:r>
      <w:rPr>
        <w:noProof/>
        <w:lang w:val="es-ES" w:eastAsia="es-ES"/>
      </w:rPr>
      <mc:AlternateContent>
        <mc:Choice Requires="wpg">
          <w:drawing>
            <wp:anchor distT="0" distB="0" distL="114300" distR="114300" simplePos="0" relativeHeight="251660288" behindDoc="0" locked="0" layoutInCell="1" allowOverlap="1" wp14:anchorId="65AB6C21" wp14:editId="20CEA6A1">
              <wp:simplePos x="0" y="0"/>
              <wp:positionH relativeFrom="page">
                <wp:posOffset>4986655</wp:posOffset>
              </wp:positionH>
              <wp:positionV relativeFrom="paragraph">
                <wp:posOffset>-242570</wp:posOffset>
              </wp:positionV>
              <wp:extent cx="1960128" cy="937895"/>
              <wp:effectExtent l="0" t="0" r="2540" b="0"/>
              <wp:wrapSquare wrapText="bothSides"/>
              <wp:docPr id="2" name="Grupo 2"/>
              <wp:cNvGraphicFramePr/>
              <a:graphic xmlns:a="http://schemas.openxmlformats.org/drawingml/2006/main">
                <a:graphicData uri="http://schemas.microsoft.com/office/word/2010/wordprocessingGroup">
                  <wpg:wgp>
                    <wpg:cNvGrpSpPr/>
                    <wpg:grpSpPr>
                      <a:xfrm>
                        <a:off x="0" y="0"/>
                        <a:ext cx="1960128" cy="937895"/>
                        <a:chOff x="4715123" y="0"/>
                        <a:chExt cx="1929518" cy="1078948"/>
                      </a:xfrm>
                    </wpg:grpSpPr>
                    <wps:wsp>
                      <wps:cNvPr id="14" name="1 Rectángulo"/>
                      <wps:cNvSpPr>
                        <a:spLocks noChangeArrowheads="1"/>
                      </wps:cNvSpPr>
                      <wps:spPr bwMode="auto">
                        <a:xfrm>
                          <a:off x="5348199" y="65320"/>
                          <a:ext cx="1296442" cy="1013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DF7A" w14:textId="77777777" w:rsidR="009958CF" w:rsidRPr="00EB5222" w:rsidRDefault="009958CF" w:rsidP="009958CF">
                            <w:pPr>
                              <w:spacing w:before="2"/>
                              <w:jc w:val="center"/>
                              <w:rPr>
                                <w:sz w:val="16"/>
                                <w:szCs w:val="16"/>
                                <w:lang w:val="es-ES"/>
                              </w:rPr>
                            </w:pPr>
                            <w:r w:rsidRPr="00EB5222">
                              <w:rPr>
                                <w:rFonts w:ascii="Calibri" w:hAnsi="Calibri"/>
                                <w:b/>
                                <w:bCs/>
                                <w:color w:val="000000"/>
                                <w:kern w:val="24"/>
                                <w:sz w:val="16"/>
                                <w:szCs w:val="16"/>
                                <w:lang w:val="es-ES"/>
                              </w:rPr>
                              <w:t xml:space="preserve">SUBDIVISIÓN DE </w:t>
                            </w:r>
                            <w:r w:rsidRPr="00EB5222">
                              <w:rPr>
                                <w:rFonts w:ascii="Calibri" w:hAnsi="Calibri"/>
                                <w:bCs/>
                                <w:color w:val="000000"/>
                                <w:kern w:val="24"/>
                                <w:sz w:val="16"/>
                                <w:szCs w:val="16"/>
                                <w:lang w:val="es-ES"/>
                              </w:rPr>
                              <w:t>PROGRAMAS</w:t>
                            </w:r>
                            <w:r w:rsidRPr="00EB5222">
                              <w:rPr>
                                <w:rFonts w:ascii="Calibri" w:hAnsi="Calibri"/>
                                <w:b/>
                                <w:bCs/>
                                <w:color w:val="000000"/>
                                <w:kern w:val="24"/>
                                <w:sz w:val="16"/>
                                <w:szCs w:val="16"/>
                                <w:lang w:val="es-ES"/>
                              </w:rPr>
                              <w:t xml:space="preserve"> CIENTÍFICO-TÉCNICOS TRANSVERSALES, FORTALECIMIENTO Y EXCELENCIA</w:t>
                            </w:r>
                          </w:p>
                        </w:txbxContent>
                      </wps:txbx>
                      <wps:bodyPr rot="0" vert="horz" wrap="square" lIns="91440" tIns="45720" rIns="91440" bIns="45720" anchor="t" anchorCtr="0" upright="1">
                        <a:noAutofit/>
                      </wps:bodyPr>
                    </wps:wsp>
                    <pic:pic xmlns:pic="http://schemas.openxmlformats.org/drawingml/2006/picture">
                      <pic:nvPicPr>
                        <pic:cNvPr id="12" name="Imagen 12"/>
                        <pic:cNvPicPr>
                          <a:picLocks noChangeAspect="1"/>
                        </pic:cNvPicPr>
                      </pic:nvPicPr>
                      <pic:blipFill rotWithShape="1">
                        <a:blip r:embed="rId1">
                          <a:extLst>
                            <a:ext uri="{28A0092B-C50C-407E-A947-70E740481C1C}">
                              <a14:useLocalDpi xmlns:a14="http://schemas.microsoft.com/office/drawing/2010/main" val="0"/>
                            </a:ext>
                          </a:extLst>
                        </a:blip>
                        <a:srcRect l="86597" t="-1707"/>
                        <a:stretch/>
                      </pic:blipFill>
                      <pic:spPr bwMode="auto">
                        <a:xfrm>
                          <a:off x="4715123" y="0"/>
                          <a:ext cx="676275" cy="100203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5AB6C21" id="Grupo 2" o:spid="_x0000_s1026" style="position:absolute;margin-left:392.65pt;margin-top:-19.1pt;width:154.35pt;height:73.85pt;z-index:251660288;mso-position-horizontal-relative:page;mso-width-relative:margin;mso-height-relative:margin" coordorigin="47151" coordsize="19295,107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">
              <v:rect id="1 Rectángulo" o:spid="_x0000_s1027" style="position:absolute;left:53481;top:653;width:12965;height:10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10D8DF7A" w14:textId="77777777" w:rsidR="009958CF" w:rsidRPr="00EB5222" w:rsidRDefault="009958CF" w:rsidP="009958CF">
                      <w:pPr>
                        <w:spacing w:before="2"/>
                        <w:jc w:val="center"/>
                        <w:rPr>
                          <w:sz w:val="16"/>
                          <w:szCs w:val="16"/>
                          <w:lang w:val="es-ES"/>
                        </w:rPr>
                      </w:pPr>
                      <w:r w:rsidRPr="00EB5222">
                        <w:rPr>
                          <w:rFonts w:ascii="Calibri" w:hAnsi="Calibri"/>
                          <w:b/>
                          <w:bCs/>
                          <w:color w:val="000000"/>
                          <w:kern w:val="24"/>
                          <w:sz w:val="16"/>
                          <w:szCs w:val="16"/>
                          <w:lang w:val="es-ES"/>
                        </w:rPr>
                        <w:t xml:space="preserve">SUBDIVISIÓN DE </w:t>
                      </w:r>
                      <w:r w:rsidRPr="00EB5222">
                        <w:rPr>
                          <w:rFonts w:ascii="Calibri" w:hAnsi="Calibri"/>
                          <w:bCs/>
                          <w:color w:val="000000"/>
                          <w:kern w:val="24"/>
                          <w:sz w:val="16"/>
                          <w:szCs w:val="16"/>
                          <w:lang w:val="es-ES"/>
                        </w:rPr>
                        <w:t>PROGRAMAS</w:t>
                      </w:r>
                      <w:r w:rsidRPr="00EB5222">
                        <w:rPr>
                          <w:rFonts w:ascii="Calibri" w:hAnsi="Calibri"/>
                          <w:b/>
                          <w:bCs/>
                          <w:color w:val="000000"/>
                          <w:kern w:val="24"/>
                          <w:sz w:val="16"/>
                          <w:szCs w:val="16"/>
                          <w:lang w:val="es-ES"/>
                        </w:rPr>
                        <w:t xml:space="preserve"> CIENTÍFICO-TÉCNICOS TRANSVERSALES, FORTALECIMIENTO Y EXCELENCIA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style="position:absolute;left:47151;width:6762;height:10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">
                <v:imagedata r:id="rId2" o:title="" croptop="-1119f" cropleft="56752f"/>
              </v:shape>
              <w10:wrap type="square" anchorx="page"/>
            </v:group>
          </w:pict>
        </mc:Fallback>
      </mc:AlternateContent>
    </w:r>
    <w:r>
      <w:rPr>
        <w:noProof/>
      </w:rPr>
      <w:drawing>
        <wp:anchor distT="0" distB="0" distL="114300" distR="114300" simplePos="0" relativeHeight="251661312" behindDoc="0" locked="0" layoutInCell="1" allowOverlap="1" wp14:anchorId="7F3969CE" wp14:editId="33051DCC">
          <wp:simplePos x="0" y="0"/>
          <wp:positionH relativeFrom="column">
            <wp:posOffset>45720</wp:posOffset>
          </wp:positionH>
          <wp:positionV relativeFrom="paragraph">
            <wp:posOffset>-279400</wp:posOffset>
          </wp:positionV>
          <wp:extent cx="2505710" cy="975360"/>
          <wp:effectExtent l="0" t="0" r="8890" b="0"/>
          <wp:wrapTopAndBottom/>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3" cstate="print">
                    <a:extLst>
                      <a:ext uri="{28A0092B-C50C-407E-A947-70E740481C1C}">
                        <a14:useLocalDpi xmlns:a14="http://schemas.microsoft.com/office/drawing/2010/main" val="0"/>
                      </a:ext>
                    </a:extLst>
                  </a:blip>
                  <a:srcRect l="3881" t="8516" r="2810" b="7948"/>
                  <a:stretch/>
                </pic:blipFill>
                <pic:spPr bwMode="auto">
                  <a:xfrm>
                    <a:off x="0" y="0"/>
                    <a:ext cx="2505710" cy="97536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6301" w14:textId="77777777" w:rsidR="00317ABC" w:rsidRDefault="00317A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4B"/>
    <w:rsid w:val="00042D0E"/>
    <w:rsid w:val="0005305F"/>
    <w:rsid w:val="000C3BF0"/>
    <w:rsid w:val="001175AB"/>
    <w:rsid w:val="00171C99"/>
    <w:rsid w:val="001A72F7"/>
    <w:rsid w:val="001B3142"/>
    <w:rsid w:val="001C181F"/>
    <w:rsid w:val="001E45B8"/>
    <w:rsid w:val="001F0AA7"/>
    <w:rsid w:val="002A5BBD"/>
    <w:rsid w:val="00304790"/>
    <w:rsid w:val="00312F68"/>
    <w:rsid w:val="00317ABC"/>
    <w:rsid w:val="00332841"/>
    <w:rsid w:val="00335847"/>
    <w:rsid w:val="00344DD2"/>
    <w:rsid w:val="003501CF"/>
    <w:rsid w:val="00374B6B"/>
    <w:rsid w:val="00383E95"/>
    <w:rsid w:val="0039671D"/>
    <w:rsid w:val="00401939"/>
    <w:rsid w:val="00402087"/>
    <w:rsid w:val="004071B7"/>
    <w:rsid w:val="004272A8"/>
    <w:rsid w:val="0044652B"/>
    <w:rsid w:val="0048050C"/>
    <w:rsid w:val="004E0FCC"/>
    <w:rsid w:val="00532456"/>
    <w:rsid w:val="005D22E7"/>
    <w:rsid w:val="005D7823"/>
    <w:rsid w:val="005E0415"/>
    <w:rsid w:val="00626A92"/>
    <w:rsid w:val="00652D6F"/>
    <w:rsid w:val="00655B32"/>
    <w:rsid w:val="006C7380"/>
    <w:rsid w:val="00701F8D"/>
    <w:rsid w:val="007475C0"/>
    <w:rsid w:val="00761A08"/>
    <w:rsid w:val="00787077"/>
    <w:rsid w:val="007A18BD"/>
    <w:rsid w:val="007C3E31"/>
    <w:rsid w:val="008677FE"/>
    <w:rsid w:val="0088264B"/>
    <w:rsid w:val="008D4C7C"/>
    <w:rsid w:val="008E3E70"/>
    <w:rsid w:val="00915100"/>
    <w:rsid w:val="009225E2"/>
    <w:rsid w:val="00941BA5"/>
    <w:rsid w:val="0095624D"/>
    <w:rsid w:val="0095786B"/>
    <w:rsid w:val="00994B50"/>
    <w:rsid w:val="009958CF"/>
    <w:rsid w:val="009D0AF0"/>
    <w:rsid w:val="009D78DC"/>
    <w:rsid w:val="009F11C3"/>
    <w:rsid w:val="00A13C40"/>
    <w:rsid w:val="00A27304"/>
    <w:rsid w:val="00A44622"/>
    <w:rsid w:val="00A56E9F"/>
    <w:rsid w:val="00A82B44"/>
    <w:rsid w:val="00AC21E9"/>
    <w:rsid w:val="00B07A27"/>
    <w:rsid w:val="00B22B4B"/>
    <w:rsid w:val="00B41EF3"/>
    <w:rsid w:val="00B43BBE"/>
    <w:rsid w:val="00BB6861"/>
    <w:rsid w:val="00BF608E"/>
    <w:rsid w:val="00C15E13"/>
    <w:rsid w:val="00C550ED"/>
    <w:rsid w:val="00C70265"/>
    <w:rsid w:val="00C80F5D"/>
    <w:rsid w:val="00C850C2"/>
    <w:rsid w:val="00C9670C"/>
    <w:rsid w:val="00D018E4"/>
    <w:rsid w:val="00D069ED"/>
    <w:rsid w:val="00D670F2"/>
    <w:rsid w:val="00D70000"/>
    <w:rsid w:val="00DD656A"/>
    <w:rsid w:val="00DE16E4"/>
    <w:rsid w:val="00DF36C3"/>
    <w:rsid w:val="00E62896"/>
    <w:rsid w:val="00EA36A2"/>
    <w:rsid w:val="00EA7D27"/>
    <w:rsid w:val="00EB1CEC"/>
    <w:rsid w:val="00EB5222"/>
    <w:rsid w:val="00EF0925"/>
    <w:rsid w:val="00F0180E"/>
    <w:rsid w:val="00F428D1"/>
    <w:rsid w:val="00FE0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3F1485"/>
  <w15:docId w15:val="{7B4AA6D4-4BC6-400A-9584-17F60F99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2B4B"/>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2B4B"/>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22B4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B4B"/>
    <w:rPr>
      <w:rFonts w:ascii="Tahoma" w:eastAsia="PMingLiU" w:hAnsi="Tahoma" w:cs="Tahoma"/>
      <w:sz w:val="16"/>
      <w:szCs w:val="16"/>
      <w:lang w:val="en-US"/>
    </w:rPr>
  </w:style>
  <w:style w:type="table" w:customStyle="1" w:styleId="Tablaconcuadrcula1">
    <w:name w:val="Tabla con cuadrícula1"/>
    <w:basedOn w:val="Tablanormal"/>
    <w:next w:val="Tablaconcuadrcula"/>
    <w:uiPriority w:val="59"/>
    <w:rsid w:val="0088264B"/>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C21E9"/>
    <w:pPr>
      <w:tabs>
        <w:tab w:val="center" w:pos="4252"/>
        <w:tab w:val="right" w:pos="8504"/>
      </w:tabs>
    </w:pPr>
  </w:style>
  <w:style w:type="character" w:customStyle="1" w:styleId="EncabezadoCar">
    <w:name w:val="Encabezado Car"/>
    <w:basedOn w:val="Fuentedeprrafopredeter"/>
    <w:link w:val="Encabezado"/>
    <w:uiPriority w:val="99"/>
    <w:rsid w:val="00AC21E9"/>
    <w:rPr>
      <w:rFonts w:ascii="Times New Roman" w:eastAsia="PMingLiU" w:hAnsi="Times New Roman" w:cs="Times New Roman"/>
      <w:lang w:val="en-US"/>
    </w:rPr>
  </w:style>
  <w:style w:type="paragraph" w:styleId="Piedepgina">
    <w:name w:val="footer"/>
    <w:basedOn w:val="Normal"/>
    <w:link w:val="PiedepginaCar"/>
    <w:uiPriority w:val="99"/>
    <w:unhideWhenUsed/>
    <w:rsid w:val="00AC21E9"/>
    <w:pPr>
      <w:tabs>
        <w:tab w:val="center" w:pos="4252"/>
        <w:tab w:val="right" w:pos="8504"/>
      </w:tabs>
    </w:pPr>
  </w:style>
  <w:style w:type="character" w:customStyle="1" w:styleId="PiedepginaCar">
    <w:name w:val="Pie de página Car"/>
    <w:basedOn w:val="Fuentedeprrafopredeter"/>
    <w:link w:val="Piedepgina"/>
    <w:uiPriority w:val="99"/>
    <w:rsid w:val="00AC21E9"/>
    <w:rPr>
      <w:rFonts w:ascii="Times New Roman" w:eastAsia="PMingLiU" w:hAnsi="Times New Roman" w:cs="Times New Roman"/>
      <w:lang w:val="en-US"/>
    </w:rPr>
  </w:style>
  <w:style w:type="character" w:styleId="Hipervnculo">
    <w:name w:val="Hyperlink"/>
    <w:basedOn w:val="Fuentedeprrafopredeter"/>
    <w:uiPriority w:val="99"/>
    <w:unhideWhenUsed/>
    <w:rsid w:val="00C850C2"/>
    <w:rPr>
      <w:color w:val="0000FF" w:themeColor="hyperlink"/>
      <w:u w:val="single"/>
    </w:rPr>
  </w:style>
  <w:style w:type="character" w:styleId="Hipervnculovisitado">
    <w:name w:val="FollowedHyperlink"/>
    <w:basedOn w:val="Fuentedeprrafopredeter"/>
    <w:uiPriority w:val="99"/>
    <w:semiHidden/>
    <w:unhideWhenUsed/>
    <w:rsid w:val="0005305F"/>
    <w:rPr>
      <w:color w:val="800080" w:themeColor="followedHyperlink"/>
      <w:u w:val="single"/>
    </w:rPr>
  </w:style>
  <w:style w:type="character" w:styleId="Mencinsinresolver">
    <w:name w:val="Unresolved Mention"/>
    <w:basedOn w:val="Fuentedeprrafopredeter"/>
    <w:uiPriority w:val="99"/>
    <w:semiHidden/>
    <w:unhideWhenUsed/>
    <w:rsid w:val="00BF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licaciones.ciencia.gob.es/facilit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881</Words>
  <Characters>4847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18</cp:revision>
  <dcterms:created xsi:type="dcterms:W3CDTF">2023-11-14T08:03:00Z</dcterms:created>
  <dcterms:modified xsi:type="dcterms:W3CDTF">2024-11-07T12:20:00Z</dcterms:modified>
</cp:coreProperties>
</file>