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BDB8" w14:textId="77777777" w:rsidR="002A2AE3" w:rsidRDefault="002A2AE3" w:rsidP="00D66EF7">
      <w:pPr>
        <w:pStyle w:val="Textoindependiente"/>
        <w:rPr>
          <w:rFonts w:ascii="Arial Narrow" w:hAnsi="Arial Narrow"/>
          <w:szCs w:val="24"/>
        </w:rPr>
      </w:pPr>
    </w:p>
    <w:p w14:paraId="58FD724F" w14:textId="77777777" w:rsidR="002A2AE3" w:rsidRDefault="002A2AE3" w:rsidP="00D66EF7">
      <w:pPr>
        <w:pStyle w:val="Textoindependiente"/>
        <w:rPr>
          <w:rFonts w:ascii="Arial Narrow" w:hAnsi="Arial Narrow"/>
          <w:szCs w:val="24"/>
        </w:rPr>
      </w:pPr>
    </w:p>
    <w:p w14:paraId="05940007" w14:textId="3FBD3740" w:rsidR="00D66EF7" w:rsidRPr="00D66EF7" w:rsidRDefault="00A32752" w:rsidP="00D66EF7">
      <w:pPr>
        <w:pStyle w:val="Textoindependiente"/>
        <w:rPr>
          <w:rFonts w:ascii="Arial Narrow" w:hAnsi="Arial Narrow"/>
          <w:szCs w:val="24"/>
        </w:rPr>
      </w:pPr>
      <w:r>
        <w:rPr>
          <w:rFonts w:ascii="Arial Narrow" w:hAnsi="Arial Narrow"/>
          <w:szCs w:val="24"/>
        </w:rPr>
        <w:t>AYUDAS RAMÓN Y CAJAL</w:t>
      </w:r>
    </w:p>
    <w:p w14:paraId="19D1B95A" w14:textId="77777777" w:rsidR="00AC3C5B" w:rsidRPr="00220E6E" w:rsidRDefault="00AC3C5B" w:rsidP="00D70CAB">
      <w:pPr>
        <w:pStyle w:val="Textoindependiente"/>
        <w:ind w:left="-851"/>
        <w:rPr>
          <w:rFonts w:ascii="Arial Narrow" w:hAnsi="Arial Narrow"/>
          <w:szCs w:val="24"/>
        </w:rPr>
      </w:pPr>
      <w:r w:rsidRPr="00220E6E">
        <w:rPr>
          <w:rFonts w:ascii="Arial Narrow" w:hAnsi="Arial Narrow"/>
          <w:szCs w:val="24"/>
        </w:rPr>
        <w:t>IMPRESO DE SOLICITUD PARA APLAZAMIENTO DE LA INCORPORACIÓN DE</w:t>
      </w:r>
      <w:r w:rsidR="00DB3DC2">
        <w:rPr>
          <w:rFonts w:ascii="Arial Narrow" w:hAnsi="Arial Narrow"/>
          <w:szCs w:val="24"/>
        </w:rPr>
        <w:t xml:space="preserve"> </w:t>
      </w:r>
      <w:r w:rsidRPr="00220E6E">
        <w:rPr>
          <w:rFonts w:ascii="Arial Narrow" w:hAnsi="Arial Narrow"/>
          <w:szCs w:val="24"/>
        </w:rPr>
        <w:t>L</w:t>
      </w:r>
      <w:r w:rsidR="00DB3DC2">
        <w:rPr>
          <w:rFonts w:ascii="Arial Narrow" w:hAnsi="Arial Narrow"/>
          <w:szCs w:val="24"/>
        </w:rPr>
        <w:t>A PERSONA CONTRATADA</w:t>
      </w:r>
      <w:r w:rsidR="00823764">
        <w:rPr>
          <w:rFonts w:ascii="Arial Narrow" w:hAnsi="Arial Narrow"/>
          <w:szCs w:val="24"/>
        </w:rPr>
        <w:t xml:space="preserve"> AL CENTRO I+D</w:t>
      </w:r>
    </w:p>
    <w:p w14:paraId="1DC07D00" w14:textId="77777777" w:rsidR="00AC3C5B" w:rsidRDefault="00AC3C5B">
      <w:pPr>
        <w:jc w:val="center"/>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3C5B" w14:paraId="6E654501" w14:textId="77777777">
        <w:tc>
          <w:tcPr>
            <w:tcW w:w="10207" w:type="dxa"/>
          </w:tcPr>
          <w:p w14:paraId="7C883187" w14:textId="77777777" w:rsidR="00AC3C5B" w:rsidRDefault="00AC3C5B">
            <w:pPr>
              <w:tabs>
                <w:tab w:val="left" w:pos="-851"/>
              </w:tabs>
              <w:ind w:right="-852"/>
              <w:jc w:val="both"/>
              <w:rPr>
                <w:rFonts w:ascii="Arial Narrow" w:hAnsi="Arial Narrow"/>
                <w:sz w:val="20"/>
              </w:rPr>
            </w:pPr>
          </w:p>
          <w:p w14:paraId="0FE101A8" w14:textId="77777777" w:rsidR="00242700" w:rsidRDefault="00AC3C5B" w:rsidP="00242700">
            <w:pPr>
              <w:pStyle w:val="Textoindependiente3"/>
              <w:tabs>
                <w:tab w:val="left" w:pos="-851"/>
              </w:tabs>
              <w:spacing w:line="360" w:lineRule="auto"/>
              <w:ind w:right="-70"/>
              <w:jc w:val="left"/>
              <w:rPr>
                <w:rFonts w:ascii="Arial Narrow" w:hAnsi="Arial Narrow"/>
                <w:sz w:val="20"/>
              </w:rPr>
            </w:pPr>
            <w:r>
              <w:rPr>
                <w:rFonts w:ascii="Arial Narrow" w:hAnsi="Arial Narrow"/>
                <w:sz w:val="20"/>
              </w:rPr>
              <w:t>D</w:t>
            </w:r>
            <w:r w:rsidR="000212ED">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Texto1"/>
                  <w:enabled/>
                  <w:calcOnExit w:val="0"/>
                  <w:textInput>
                    <w:default w:val="                                                                    "/>
                  </w:textInput>
                </w:ffData>
              </w:fldChar>
            </w:r>
            <w:bookmarkStart w:id="0" w:name="Texto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w:t>
            </w:r>
            <w:r>
              <w:rPr>
                <w:rFonts w:ascii="Arial Narrow" w:hAnsi="Arial Narrow"/>
                <w:sz w:val="20"/>
              </w:rPr>
              <w:fldChar w:fldCharType="end"/>
            </w:r>
            <w:bookmarkEnd w:id="0"/>
            <w:r>
              <w:rPr>
                <w:rFonts w:ascii="Arial Narrow" w:hAnsi="Arial Narrow"/>
                <w:sz w:val="20"/>
              </w:rPr>
              <w:t xml:space="preserve">, como representante legal de </w:t>
            </w:r>
            <w:r>
              <w:rPr>
                <w:rFonts w:ascii="Arial Narrow" w:hAnsi="Arial Narrow"/>
                <w:sz w:val="20"/>
              </w:rPr>
              <w:fldChar w:fldCharType="begin">
                <w:ffData>
                  <w:name w:val="Texto2"/>
                  <w:enabled/>
                  <w:calcOnExit w:val="0"/>
                  <w:textInput>
                    <w:default w:val="           (nombre del Centro de I+D)                "/>
                  </w:textInput>
                </w:ffData>
              </w:fldChar>
            </w:r>
            <w:bookmarkStart w:id="1" w:name="Texto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(nombre del Centro de I+D)                </w:t>
            </w:r>
            <w:r>
              <w:rPr>
                <w:rFonts w:ascii="Arial Narrow" w:hAnsi="Arial Narrow"/>
                <w:sz w:val="20"/>
              </w:rPr>
              <w:fldChar w:fldCharType="end"/>
            </w:r>
            <w:bookmarkEnd w:id="1"/>
            <w:r>
              <w:rPr>
                <w:rFonts w:ascii="Arial Narrow" w:hAnsi="Arial Narrow"/>
                <w:sz w:val="20"/>
              </w:rPr>
              <w:t>, cent</w:t>
            </w:r>
            <w:r w:rsidR="00E32AAD">
              <w:rPr>
                <w:rFonts w:ascii="Arial Narrow" w:hAnsi="Arial Narrow"/>
                <w:sz w:val="20"/>
              </w:rPr>
              <w:t>ro con el cual la persona contratada</w:t>
            </w:r>
            <w:r>
              <w:rPr>
                <w:rFonts w:ascii="Arial Narrow" w:hAnsi="Arial Narrow"/>
                <w:sz w:val="20"/>
              </w:rPr>
              <w:t xml:space="preserve"> D.</w:t>
            </w:r>
            <w:r w:rsidR="004A423B">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
                  <w:enabled/>
                  <w:calcOnExit w:val="0"/>
                  <w:textInput>
                    <w:default w:val="                                                            "/>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w:t>
            </w:r>
            <w:r>
              <w:rPr>
                <w:rFonts w:ascii="Arial Narrow" w:hAnsi="Arial Narrow"/>
                <w:sz w:val="20"/>
              </w:rPr>
              <w:fldChar w:fldCharType="end"/>
            </w:r>
            <w:r>
              <w:rPr>
                <w:rFonts w:ascii="Arial Narrow" w:hAnsi="Arial Narrow"/>
                <w:sz w:val="20"/>
              </w:rPr>
              <w:t>,</w:t>
            </w:r>
            <w:r w:rsidR="003B6DDB">
              <w:rPr>
                <w:rFonts w:ascii="Arial Narrow" w:hAnsi="Arial Narrow"/>
                <w:sz w:val="20"/>
              </w:rPr>
              <w:t>con</w:t>
            </w:r>
            <w:r>
              <w:rPr>
                <w:rFonts w:ascii="Arial Narrow" w:hAnsi="Arial Narrow"/>
                <w:sz w:val="20"/>
              </w:rPr>
              <w:t xml:space="preserve"> D.N.I. o pasaporte nº </w:t>
            </w:r>
            <w:r>
              <w:rPr>
                <w:rFonts w:ascii="Arial Narrow" w:hAnsi="Arial Narrow"/>
                <w:sz w:val="20"/>
              </w:rPr>
              <w:fldChar w:fldCharType="begin">
                <w:ffData>
                  <w:name w:val=""/>
                  <w:enabled/>
                  <w:calcOnExit w:val="0"/>
                  <w:textInput>
                    <w:default w:val="                                        "/>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w:t>
            </w:r>
            <w:r>
              <w:rPr>
                <w:rFonts w:ascii="Arial Narrow" w:hAnsi="Arial Narrow"/>
                <w:sz w:val="20"/>
              </w:rPr>
              <w:fldChar w:fldCharType="end"/>
            </w:r>
            <w:r>
              <w:rPr>
                <w:rFonts w:ascii="Arial Narrow" w:hAnsi="Arial Narrow"/>
                <w:sz w:val="20"/>
              </w:rPr>
              <w:t>, tiene firmado un contrato al amparo de</w:t>
            </w:r>
            <w:r w:rsidR="00220E6E">
              <w:rPr>
                <w:rFonts w:ascii="Arial Narrow" w:hAnsi="Arial Narrow"/>
                <w:sz w:val="20"/>
              </w:rPr>
              <w:t xml:space="preserve"> </w:t>
            </w:r>
            <w:r>
              <w:rPr>
                <w:rFonts w:ascii="Arial Narrow" w:hAnsi="Arial Narrow"/>
                <w:sz w:val="20"/>
              </w:rPr>
              <w:t>l</w:t>
            </w:r>
            <w:r w:rsidR="00220E6E">
              <w:rPr>
                <w:rFonts w:ascii="Arial Narrow" w:hAnsi="Arial Narrow"/>
                <w:sz w:val="20"/>
              </w:rPr>
              <w:t>a</w:t>
            </w:r>
            <w:r w:rsidR="002A1E1F">
              <w:rPr>
                <w:rFonts w:ascii="Arial Narrow" w:hAnsi="Arial Narrow"/>
                <w:sz w:val="20"/>
              </w:rPr>
              <w:t xml:space="preserve"> convocatoria de </w:t>
            </w:r>
            <w:r w:rsidR="00220E6E">
              <w:rPr>
                <w:rFonts w:ascii="Arial Narrow" w:hAnsi="Arial Narrow"/>
                <w:sz w:val="20"/>
              </w:rPr>
              <w:t>ayudas</w:t>
            </w:r>
            <w:r w:rsidR="00A32752">
              <w:rPr>
                <w:rFonts w:ascii="Arial Narrow" w:hAnsi="Arial Narrow"/>
                <w:sz w:val="20"/>
              </w:rPr>
              <w:t xml:space="preserve"> Ramón y Cajal</w:t>
            </w:r>
            <w:r w:rsidR="00C61E85">
              <w:rPr>
                <w:rFonts w:ascii="Arial Narrow" w:hAnsi="Arial Narrow"/>
                <w:sz w:val="20"/>
              </w:rPr>
              <w:t xml:space="preserve"> (</w:t>
            </w:r>
            <w:r w:rsidR="002A1E1F" w:rsidRPr="00D66EF7">
              <w:rPr>
                <w:rFonts w:ascii="Arial Narrow" w:hAnsi="Arial Narrow"/>
                <w:sz w:val="20"/>
                <w:highlight w:val="lightGray"/>
              </w:rPr>
              <w:t xml:space="preserve">año de la </w:t>
            </w:r>
            <w:r w:rsidRPr="00D66EF7">
              <w:rPr>
                <w:rFonts w:ascii="Arial Narrow" w:hAnsi="Arial Narrow"/>
                <w:sz w:val="20"/>
                <w:highlight w:val="lightGray"/>
              </w:rPr>
              <w:t>convocatoria</w:t>
            </w:r>
            <w:r>
              <w:rPr>
                <w:rFonts w:ascii="Arial Narrow" w:hAnsi="Arial Narrow"/>
                <w:sz w:val="20"/>
              </w:rPr>
              <w:t xml:space="preserve">), </w:t>
            </w:r>
            <w:r w:rsidR="00242700">
              <w:rPr>
                <w:rFonts w:ascii="Arial Narrow" w:hAnsi="Arial Narrow"/>
                <w:sz w:val="20"/>
              </w:rPr>
              <w:t>solicita se re</w:t>
            </w:r>
            <w:r w:rsidR="00E32AAD">
              <w:rPr>
                <w:rFonts w:ascii="Arial Narrow" w:hAnsi="Arial Narrow"/>
                <w:sz w:val="20"/>
              </w:rPr>
              <w:t>trase la incorporación de dich</w:t>
            </w:r>
            <w:r w:rsidR="00242700">
              <w:rPr>
                <w:rFonts w:ascii="Arial Narrow" w:hAnsi="Arial Narrow"/>
                <w:sz w:val="20"/>
              </w:rPr>
              <w:t xml:space="preserve">a </w:t>
            </w:r>
            <w:r w:rsidR="00E32AAD">
              <w:rPr>
                <w:rFonts w:ascii="Arial Narrow" w:hAnsi="Arial Narrow"/>
                <w:sz w:val="20"/>
              </w:rPr>
              <w:t>persona contratada</w:t>
            </w:r>
            <w:r w:rsidR="00242700">
              <w:rPr>
                <w:rFonts w:ascii="Arial Narrow" w:hAnsi="Arial Narrow"/>
                <w:sz w:val="20"/>
              </w:rPr>
              <w:t xml:space="preserve"> hasta la fecha </w:t>
            </w:r>
            <w:r w:rsidR="00242700" w:rsidRPr="00DE58CC">
              <w:rPr>
                <w:rFonts w:ascii="Arial Narrow" w:hAnsi="Arial Narrow"/>
                <w:sz w:val="20"/>
              </w:rPr>
              <w:fldChar w:fldCharType="begin">
                <w:ffData>
                  <w:name w:val=""/>
                  <w:enabled/>
                  <w:calcOnExit w:val="0"/>
                  <w:textInput/>
                </w:ffData>
              </w:fldChar>
            </w:r>
            <w:r w:rsidR="00242700" w:rsidRPr="00DE58CC">
              <w:rPr>
                <w:rFonts w:ascii="Arial Narrow" w:hAnsi="Arial Narrow"/>
                <w:sz w:val="20"/>
              </w:rPr>
              <w:instrText xml:space="preserve"> FORMTEXT </w:instrText>
            </w:r>
            <w:r w:rsidR="00242700" w:rsidRPr="00DE58CC">
              <w:rPr>
                <w:rFonts w:ascii="Arial Narrow" w:hAnsi="Arial Narrow"/>
                <w:sz w:val="20"/>
              </w:rPr>
            </w:r>
            <w:r w:rsidR="00242700" w:rsidRPr="00DE58CC">
              <w:rPr>
                <w:rFonts w:ascii="Arial Narrow" w:hAnsi="Arial Narrow"/>
                <w:sz w:val="20"/>
              </w:rPr>
              <w:fldChar w:fldCharType="separate"/>
            </w:r>
            <w:r w:rsidR="00242700" w:rsidRPr="00DE58CC">
              <w:rPr>
                <w:rFonts w:ascii="Arial Narrow" w:hAnsi="Arial Narrow"/>
                <w:sz w:val="20"/>
              </w:rPr>
              <w:t> </w:t>
            </w:r>
            <w:r w:rsidR="00242700" w:rsidRPr="00DE58CC">
              <w:rPr>
                <w:rFonts w:ascii="Arial Narrow" w:hAnsi="Arial Narrow"/>
                <w:sz w:val="20"/>
              </w:rPr>
              <w:t> </w:t>
            </w:r>
            <w:r w:rsidR="00242700" w:rsidRPr="00DE58CC">
              <w:rPr>
                <w:rFonts w:ascii="Arial Narrow" w:hAnsi="Arial Narrow"/>
                <w:sz w:val="20"/>
              </w:rPr>
              <w:t> </w:t>
            </w:r>
            <w:r w:rsidR="00242700" w:rsidRPr="00DE58CC">
              <w:rPr>
                <w:rFonts w:ascii="Arial Narrow" w:hAnsi="Arial Narrow"/>
                <w:sz w:val="20"/>
              </w:rPr>
              <w:t> </w:t>
            </w:r>
            <w:r w:rsidR="00242700" w:rsidRPr="00DE58CC">
              <w:rPr>
                <w:rFonts w:ascii="Arial Narrow" w:hAnsi="Arial Narrow"/>
                <w:sz w:val="20"/>
              </w:rPr>
              <w:t> </w:t>
            </w:r>
            <w:r w:rsidR="00242700" w:rsidRPr="00DE58CC">
              <w:rPr>
                <w:rFonts w:ascii="Arial Narrow" w:hAnsi="Arial Narrow"/>
                <w:sz w:val="20"/>
              </w:rPr>
              <w:fldChar w:fldCharType="end"/>
            </w:r>
          </w:p>
          <w:p w14:paraId="46093604" w14:textId="77777777" w:rsidR="002A1E1F" w:rsidRDefault="002A1E1F" w:rsidP="00DE09E5">
            <w:pPr>
              <w:pStyle w:val="Textoindependiente3"/>
              <w:tabs>
                <w:tab w:val="left" w:pos="-851"/>
              </w:tabs>
              <w:spacing w:line="360" w:lineRule="auto"/>
              <w:ind w:right="-70"/>
              <w:jc w:val="left"/>
              <w:rPr>
                <w:rFonts w:ascii="Arial Narrow" w:hAnsi="Arial Narrow"/>
                <w:sz w:val="20"/>
              </w:rPr>
            </w:pPr>
            <w:r>
              <w:rPr>
                <w:rFonts w:ascii="Arial Narrow" w:hAnsi="Arial Narrow"/>
                <w:sz w:val="20"/>
              </w:rPr>
              <w:t xml:space="preserve">Referencia de la ayuda:  </w:t>
            </w:r>
            <w:r>
              <w:rPr>
                <w:rFonts w:ascii="Arial Narrow" w:hAnsi="Arial Narrow"/>
                <w:sz w:val="20"/>
              </w:rPr>
              <w:fldChar w:fldCharType="begin">
                <w:ffData>
                  <w:name w:val=""/>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w:t>
            </w:r>
          </w:p>
          <w:p w14:paraId="6A6A02D4" w14:textId="77777777" w:rsidR="004A423B" w:rsidRDefault="004A423B" w:rsidP="00DE09E5">
            <w:pPr>
              <w:pStyle w:val="Textoindependiente3"/>
              <w:tabs>
                <w:tab w:val="left" w:pos="-851"/>
              </w:tabs>
              <w:spacing w:line="360" w:lineRule="auto"/>
              <w:ind w:right="-70"/>
              <w:jc w:val="left"/>
              <w:rPr>
                <w:rFonts w:ascii="Arial Narrow" w:hAnsi="Arial Narrow"/>
                <w:sz w:val="20"/>
              </w:rPr>
            </w:pPr>
          </w:p>
          <w:p w14:paraId="7FFB74E0" w14:textId="77777777" w:rsidR="00AC3C5B" w:rsidRDefault="00AC3C5B">
            <w:pPr>
              <w:pStyle w:val="Textoindependiente3"/>
              <w:tabs>
                <w:tab w:val="left" w:pos="-851"/>
              </w:tabs>
              <w:jc w:val="center"/>
              <w:rPr>
                <w:rFonts w:ascii="Arial Narrow" w:hAnsi="Arial Narrow"/>
                <w:sz w:val="20"/>
              </w:rPr>
            </w:pPr>
            <w:r>
              <w:rPr>
                <w:rFonts w:ascii="Arial Narrow" w:hAnsi="Arial Narrow"/>
                <w:sz w:val="20"/>
              </w:rPr>
              <w:t xml:space="preserve">En </w:t>
            </w:r>
            <w:r>
              <w:rPr>
                <w:rFonts w:ascii="Arial Narrow" w:hAnsi="Arial Narrow"/>
                <w:sz w:val="20"/>
              </w:rPr>
              <w:fldChar w:fldCharType="begin">
                <w:ffData>
                  <w:name w:val="Texto10"/>
                  <w:enabled/>
                  <w:calcOnExit w:val="0"/>
                  <w:textInput/>
                </w:ffData>
              </w:fldChar>
            </w:r>
            <w:bookmarkStart w:id="2" w:name="Texto1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
            <w:r>
              <w:rPr>
                <w:rFonts w:ascii="Arial Narrow" w:hAnsi="Arial Narrow"/>
                <w:sz w:val="20"/>
              </w:rPr>
              <w:t xml:space="preserve">, a </w:t>
            </w:r>
            <w:r>
              <w:rPr>
                <w:rFonts w:ascii="Arial Narrow" w:hAnsi="Arial Narrow"/>
                <w:sz w:val="20"/>
              </w:rPr>
              <w:fldChar w:fldCharType="begin">
                <w:ffData>
                  <w:name w:val="Texto11"/>
                  <w:enabled/>
                  <w:calcOnExit w:val="0"/>
                  <w:textInput/>
                </w:ffData>
              </w:fldChar>
            </w:r>
            <w:bookmarkStart w:id="3" w:name="Texto1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3"/>
            <w:r>
              <w:rPr>
                <w:rFonts w:ascii="Arial Narrow" w:hAnsi="Arial Narrow"/>
                <w:sz w:val="20"/>
              </w:rPr>
              <w:t xml:space="preserve"> </w:t>
            </w:r>
            <w:proofErr w:type="spellStart"/>
            <w:r>
              <w:rPr>
                <w:rFonts w:ascii="Arial Narrow" w:hAnsi="Arial Narrow"/>
                <w:sz w:val="20"/>
              </w:rPr>
              <w:t>de</w:t>
            </w:r>
            <w:proofErr w:type="spellEnd"/>
            <w:r>
              <w:rPr>
                <w:rFonts w:ascii="Arial Narrow" w:hAnsi="Arial Narrow"/>
                <w:sz w:val="20"/>
              </w:rPr>
              <w:t xml:space="preserve"> </w:t>
            </w:r>
            <w:r>
              <w:rPr>
                <w:rFonts w:ascii="Arial Narrow" w:hAnsi="Arial Narrow"/>
                <w:sz w:val="20"/>
              </w:rPr>
              <w:fldChar w:fldCharType="begin">
                <w:ffData>
                  <w:name w:val="Texto12"/>
                  <w:enabled/>
                  <w:calcOnExit w:val="0"/>
                  <w:textInput/>
                </w:ffData>
              </w:fldChar>
            </w:r>
            <w:bookmarkStart w:id="4" w:name="Texto1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4"/>
            <w:r>
              <w:rPr>
                <w:rFonts w:ascii="Arial Narrow" w:hAnsi="Arial Narrow"/>
                <w:sz w:val="20"/>
              </w:rPr>
              <w:t xml:space="preserve"> </w:t>
            </w:r>
            <w:proofErr w:type="spellStart"/>
            <w:r>
              <w:rPr>
                <w:rFonts w:ascii="Arial Narrow" w:hAnsi="Arial Narrow"/>
                <w:sz w:val="20"/>
              </w:rPr>
              <w:t>de</w:t>
            </w:r>
            <w:proofErr w:type="spellEnd"/>
            <w:r>
              <w:rPr>
                <w:rFonts w:ascii="Arial Narrow" w:hAnsi="Arial Narrow"/>
                <w:sz w:val="20"/>
              </w:rPr>
              <w:t xml:space="preserve"> 20</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CBFAADC" w14:textId="77777777" w:rsidR="00AC3C5B" w:rsidRDefault="00AC3C5B">
            <w:pPr>
              <w:pStyle w:val="Textoindependiente3"/>
              <w:tabs>
                <w:tab w:val="left" w:pos="-851"/>
              </w:tabs>
              <w:rPr>
                <w:rFonts w:ascii="Arial Narrow" w:hAnsi="Arial Narrow"/>
                <w:sz w:val="20"/>
              </w:rPr>
            </w:pPr>
          </w:p>
          <w:p w14:paraId="100AB2EF" w14:textId="77777777" w:rsidR="00AC3C5B" w:rsidRDefault="00AC3C5B">
            <w:pPr>
              <w:tabs>
                <w:tab w:val="left" w:pos="-851"/>
              </w:tabs>
              <w:jc w:val="center"/>
              <w:rPr>
                <w:rFonts w:ascii="Arial Narrow" w:hAnsi="Arial Narrow"/>
                <w:sz w:val="20"/>
              </w:rPr>
            </w:pPr>
            <w:r>
              <w:rPr>
                <w:rFonts w:ascii="Arial Narrow" w:hAnsi="Arial Narrow"/>
                <w:sz w:val="20"/>
              </w:rPr>
              <w:t xml:space="preserve">Por el Centro de I+D                                                           </w:t>
            </w:r>
            <w:r w:rsidR="00733FAD">
              <w:rPr>
                <w:rFonts w:ascii="Arial Narrow" w:hAnsi="Arial Narrow"/>
                <w:sz w:val="20"/>
              </w:rPr>
              <w:t xml:space="preserve">         </w:t>
            </w:r>
            <w:proofErr w:type="spellStart"/>
            <w:r w:rsidR="00733FAD">
              <w:rPr>
                <w:rFonts w:ascii="Arial Narrow" w:hAnsi="Arial Narrow"/>
                <w:sz w:val="20"/>
              </w:rPr>
              <w:t>VºBº</w:t>
            </w:r>
            <w:proofErr w:type="spellEnd"/>
            <w:r w:rsidR="00733FAD">
              <w:rPr>
                <w:rFonts w:ascii="Arial Narrow" w:hAnsi="Arial Narrow"/>
                <w:sz w:val="20"/>
              </w:rPr>
              <w:t xml:space="preserve"> Persona contratada</w:t>
            </w:r>
          </w:p>
          <w:p w14:paraId="057F3BCA" w14:textId="77777777" w:rsidR="00AC3C5B" w:rsidRDefault="00733FAD" w:rsidP="00733FAD">
            <w:pPr>
              <w:tabs>
                <w:tab w:val="left" w:pos="-851"/>
              </w:tabs>
              <w:rPr>
                <w:rFonts w:ascii="Arial Narrow" w:hAnsi="Arial Narrow"/>
                <w:sz w:val="20"/>
              </w:rPr>
            </w:pPr>
            <w:r>
              <w:rPr>
                <w:rFonts w:ascii="Arial Narrow" w:hAnsi="Arial Narrow"/>
                <w:sz w:val="20"/>
              </w:rPr>
              <w:t xml:space="preserve">                                             </w:t>
            </w:r>
            <w:r w:rsidR="00AC3C5B">
              <w:rPr>
                <w:rFonts w:ascii="Arial Narrow" w:hAnsi="Arial Narrow"/>
                <w:sz w:val="20"/>
              </w:rPr>
              <w:t xml:space="preserve">Firma y </w:t>
            </w:r>
            <w:proofErr w:type="gramStart"/>
            <w:r w:rsidR="00AC3C5B">
              <w:rPr>
                <w:rFonts w:ascii="Arial Narrow" w:hAnsi="Arial Narrow"/>
                <w:sz w:val="20"/>
              </w:rPr>
              <w:t xml:space="preserve">sello,   </w:t>
            </w:r>
            <w:proofErr w:type="gramEnd"/>
            <w:r w:rsidR="00AC3C5B">
              <w:rPr>
                <w:rFonts w:ascii="Arial Narrow" w:hAnsi="Arial Narrow"/>
                <w:sz w:val="20"/>
              </w:rPr>
              <w:t xml:space="preserve">                                                                                    Firma,</w:t>
            </w:r>
          </w:p>
          <w:p w14:paraId="7D257A5D" w14:textId="77777777" w:rsidR="00AC3C5B" w:rsidRDefault="00AC3C5B">
            <w:pPr>
              <w:tabs>
                <w:tab w:val="left" w:pos="-851"/>
              </w:tabs>
              <w:jc w:val="center"/>
              <w:rPr>
                <w:rFonts w:ascii="Arial Narrow" w:hAnsi="Arial Narrow"/>
                <w:sz w:val="20"/>
              </w:rPr>
            </w:pPr>
          </w:p>
          <w:p w14:paraId="21D434A7" w14:textId="77777777" w:rsidR="00AC3C5B" w:rsidRDefault="00AC3C5B">
            <w:pPr>
              <w:pStyle w:val="Textoindependiente3"/>
              <w:tabs>
                <w:tab w:val="left" w:pos="-851"/>
              </w:tabs>
              <w:jc w:val="center"/>
              <w:rPr>
                <w:rFonts w:ascii="Arial Narrow" w:hAnsi="Arial Narrow"/>
                <w:sz w:val="20"/>
              </w:rPr>
            </w:pPr>
          </w:p>
          <w:p w14:paraId="64F4AFAD" w14:textId="77777777" w:rsidR="00AC3C5B" w:rsidRDefault="00AC3C5B">
            <w:pPr>
              <w:pStyle w:val="Textoindependiente3"/>
              <w:tabs>
                <w:tab w:val="left" w:pos="-851"/>
              </w:tabs>
              <w:jc w:val="center"/>
              <w:rPr>
                <w:rFonts w:ascii="Arial Narrow" w:hAnsi="Arial Narrow"/>
                <w:sz w:val="20"/>
              </w:rPr>
            </w:pPr>
          </w:p>
          <w:p w14:paraId="359DD357" w14:textId="77777777" w:rsidR="00AC3C5B" w:rsidRDefault="00AC3C5B">
            <w:pPr>
              <w:tabs>
                <w:tab w:val="left" w:pos="-851"/>
              </w:tabs>
              <w:jc w:val="center"/>
              <w:rPr>
                <w:rFonts w:ascii="Arial Narrow" w:hAnsi="Arial Narrow"/>
                <w:sz w:val="20"/>
              </w:rPr>
            </w:pPr>
          </w:p>
          <w:p w14:paraId="02C189C6" w14:textId="77777777" w:rsidR="00AC3C5B" w:rsidRDefault="00AC3C5B">
            <w:pPr>
              <w:tabs>
                <w:tab w:val="left" w:pos="-851"/>
              </w:tabs>
              <w:jc w:val="center"/>
              <w:rPr>
                <w:rFonts w:ascii="Arial Narrow" w:hAnsi="Arial Narrow"/>
                <w:sz w:val="20"/>
              </w:rPr>
            </w:pPr>
          </w:p>
          <w:p w14:paraId="55CF2A40" w14:textId="77777777" w:rsidR="00AC3C5B" w:rsidRDefault="00AC3C5B">
            <w:pPr>
              <w:pStyle w:val="Textoindependiente3"/>
              <w:tabs>
                <w:tab w:val="left" w:pos="-851"/>
              </w:tabs>
              <w:jc w:val="center"/>
              <w:rPr>
                <w:rFonts w:ascii="Arial Narrow" w:hAnsi="Arial Narrow"/>
                <w:sz w:val="20"/>
              </w:rPr>
            </w:pPr>
            <w:r>
              <w:rPr>
                <w:rFonts w:ascii="Arial Narrow" w:hAnsi="Arial Narrow"/>
                <w:sz w:val="20"/>
              </w:rPr>
              <w:t xml:space="preserve">       D</w:t>
            </w:r>
            <w:r w:rsidR="00583ADE">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w:t>
            </w:r>
            <w:r w:rsidR="00583ADE">
              <w:rPr>
                <w:rFonts w:ascii="Arial Narrow" w:hAnsi="Arial Narrow"/>
                <w:sz w:val="20"/>
              </w:rPr>
              <w:t>.</w:t>
            </w:r>
            <w:r>
              <w:rPr>
                <w:rFonts w:ascii="Arial Narrow" w:hAnsi="Arial Narrow"/>
                <w:sz w:val="20"/>
              </w:rPr>
              <w:t>/</w:t>
            </w:r>
            <w:r w:rsidR="00583ADE">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794B15F" w14:textId="77777777" w:rsidR="00AC3C5B" w:rsidRDefault="00AC3C5B">
            <w:pPr>
              <w:tabs>
                <w:tab w:val="left" w:pos="-851"/>
              </w:tabs>
              <w:ind w:right="-852"/>
              <w:jc w:val="both"/>
              <w:rPr>
                <w:rFonts w:ascii="Arial Narrow" w:hAnsi="Arial Narrow"/>
                <w:sz w:val="20"/>
              </w:rPr>
            </w:pPr>
          </w:p>
        </w:tc>
      </w:tr>
    </w:tbl>
    <w:p w14:paraId="3E1519BF" w14:textId="77777777" w:rsidR="00B65662" w:rsidRDefault="00B65662">
      <w:pPr>
        <w:pStyle w:val="Sangradetextonormal"/>
        <w:spacing w:after="0"/>
        <w:rPr>
          <w:sz w:val="16"/>
        </w:rPr>
      </w:pPr>
    </w:p>
    <w:p w14:paraId="4A897AE5" w14:textId="77777777" w:rsidR="00C226CF" w:rsidRDefault="00C226CF">
      <w:pPr>
        <w:tabs>
          <w:tab w:val="left" w:pos="-851"/>
        </w:tabs>
        <w:ind w:left="-851"/>
        <w:jc w:val="both"/>
        <w:rPr>
          <w:rFonts w:ascii="Arial Narrow" w:hAnsi="Arial Narrow"/>
          <w:bCs/>
          <w:sz w:val="16"/>
        </w:rPr>
      </w:pPr>
    </w:p>
    <w:p w14:paraId="173C7A1C" w14:textId="20218D1C" w:rsidR="00C226CF" w:rsidRPr="00C226CF" w:rsidRDefault="00C226CF" w:rsidP="00C226CF">
      <w:pPr>
        <w:ind w:left="-850" w:hanging="1"/>
        <w:jc w:val="both"/>
        <w:rPr>
          <w:rFonts w:ascii="Arial Narrow" w:hAnsi="Arial Narrow"/>
          <w:bCs/>
          <w:sz w:val="16"/>
          <w:szCs w:val="16"/>
        </w:rPr>
      </w:pPr>
      <w:r w:rsidRPr="00C226CF">
        <w:rPr>
          <w:rFonts w:ascii="Arial Narrow" w:hAnsi="Arial Narrow"/>
          <w:bCs/>
          <w:sz w:val="16"/>
          <w:szCs w:val="16"/>
        </w:rPr>
        <w:t xml:space="preserve">Según lo dispuesto en el artículo relativo a “Presentación de contratos e incorporación de las personas seleccionadas” de la Resolución de convocatoria, las personas contratadas al amparo de lo dispuesto en la mencionada convocatoria deberán incorporarse al centro de adscripción, siempre de acuerdo con éste, en </w:t>
      </w:r>
      <w:r w:rsidRPr="001026A9">
        <w:rPr>
          <w:rFonts w:ascii="Arial Narrow" w:hAnsi="Arial Narrow"/>
          <w:b/>
          <w:bCs/>
          <w:sz w:val="16"/>
          <w:szCs w:val="16"/>
        </w:rPr>
        <w:t xml:space="preserve">fecha igual o anterior al 1 </w:t>
      </w:r>
      <w:r w:rsidR="002A2AE3">
        <w:rPr>
          <w:rFonts w:ascii="Arial Narrow" w:hAnsi="Arial Narrow"/>
          <w:b/>
          <w:bCs/>
          <w:sz w:val="16"/>
          <w:szCs w:val="16"/>
        </w:rPr>
        <w:t>de septiembre</w:t>
      </w:r>
      <w:r w:rsidRPr="001026A9">
        <w:rPr>
          <w:rFonts w:ascii="Arial Narrow" w:hAnsi="Arial Narrow"/>
          <w:b/>
          <w:bCs/>
          <w:sz w:val="16"/>
          <w:szCs w:val="16"/>
        </w:rPr>
        <w:t xml:space="preserve"> de 202</w:t>
      </w:r>
      <w:r w:rsidR="002A2AE3">
        <w:rPr>
          <w:rFonts w:ascii="Arial Narrow" w:hAnsi="Arial Narrow"/>
          <w:b/>
          <w:bCs/>
          <w:sz w:val="16"/>
          <w:szCs w:val="16"/>
        </w:rPr>
        <w:t>4</w:t>
      </w:r>
      <w:r w:rsidRPr="001026A9">
        <w:rPr>
          <w:rFonts w:ascii="Arial Narrow" w:hAnsi="Arial Narrow"/>
          <w:b/>
          <w:bCs/>
          <w:sz w:val="16"/>
          <w:szCs w:val="16"/>
        </w:rPr>
        <w:t xml:space="preserve">. </w:t>
      </w:r>
      <w:r w:rsidR="004F740E" w:rsidRPr="00804157">
        <w:rPr>
          <w:rFonts w:ascii="Arial Narrow" w:hAnsi="Arial Narrow" w:cs="Calibri"/>
          <w:b/>
          <w:iCs/>
          <w:color w:val="000000" w:themeColor="text1"/>
          <w:sz w:val="16"/>
          <w:szCs w:val="16"/>
        </w:rPr>
        <w:t>De manera excepcional</w:t>
      </w:r>
      <w:r w:rsidR="004F740E" w:rsidRPr="00804157">
        <w:rPr>
          <w:rFonts w:ascii="Arial Narrow" w:hAnsi="Arial Narrow" w:cs="Calibri"/>
          <w:b/>
          <w:iCs/>
          <w:sz w:val="16"/>
          <w:szCs w:val="16"/>
        </w:rPr>
        <w:t>,</w:t>
      </w:r>
      <w:r w:rsidR="00804157">
        <w:rPr>
          <w:rFonts w:ascii="Arial Narrow" w:hAnsi="Arial Narrow" w:cs="Calibri"/>
          <w:b/>
          <w:iCs/>
          <w:sz w:val="16"/>
          <w:szCs w:val="16"/>
        </w:rPr>
        <w:t xml:space="preserve"> </w:t>
      </w:r>
      <w:r w:rsidRPr="00C226CF">
        <w:rPr>
          <w:rFonts w:ascii="Arial Narrow" w:hAnsi="Arial Narrow"/>
          <w:bCs/>
          <w:sz w:val="16"/>
          <w:szCs w:val="16"/>
        </w:rPr>
        <w:t>se puede solicitar una ampliación del plazo mediante este impreso justificándolo debidamente. El órgano competente dictará resolución estimatoria o desestimatoria a esta petición. Para que sea efectivo el aplazamiento el centro beneficiario dispondrá de un plazo de 20 días hábiles desde el día siguiente de la recepción de la autorización, para formalizar y remitir una adenda al contrato en la cual se indique la fecha autorizada.</w:t>
      </w:r>
    </w:p>
    <w:p w14:paraId="062552A0" w14:textId="77777777" w:rsidR="00C226CF" w:rsidRDefault="00C226CF">
      <w:pPr>
        <w:tabs>
          <w:tab w:val="left" w:pos="-851"/>
        </w:tabs>
        <w:ind w:left="-851"/>
        <w:jc w:val="both"/>
        <w:rPr>
          <w:rFonts w:ascii="Arial Narrow" w:hAnsi="Arial Narrow"/>
          <w:bCs/>
          <w:sz w:val="16"/>
        </w:rPr>
      </w:pPr>
      <w:bookmarkStart w:id="5" w:name="_GoBack"/>
      <w:bookmarkEnd w:id="5"/>
    </w:p>
    <w:p w14:paraId="60DF7E6B" w14:textId="77777777" w:rsidR="00AC3C5B" w:rsidRDefault="00AC3C5B">
      <w:pPr>
        <w:tabs>
          <w:tab w:val="left" w:pos="-851"/>
        </w:tabs>
        <w:ind w:left="-851"/>
        <w:jc w:val="both"/>
        <w:rPr>
          <w:rFonts w:ascii="Arial Narrow" w:hAnsi="Arial Narrow"/>
          <w:bCs/>
          <w:sz w:val="20"/>
        </w:rPr>
      </w:pPr>
    </w:p>
    <w:p w14:paraId="7901B4D8" w14:textId="77777777" w:rsidR="00AC3C5B" w:rsidRDefault="00AC3C5B">
      <w:pPr>
        <w:tabs>
          <w:tab w:val="left" w:pos="-851"/>
        </w:tabs>
        <w:ind w:left="-851"/>
        <w:jc w:val="both"/>
        <w:rPr>
          <w:rFonts w:ascii="Arial Narrow" w:hAnsi="Arial Narrow"/>
          <w:b/>
          <w:sz w:val="20"/>
        </w:rPr>
      </w:pPr>
    </w:p>
    <w:p w14:paraId="5183CAD6" w14:textId="77777777" w:rsidR="00AC3C5B" w:rsidRDefault="003E75A0">
      <w:pPr>
        <w:pStyle w:val="Textoindependiente3"/>
        <w:tabs>
          <w:tab w:val="left" w:pos="-851"/>
        </w:tabs>
        <w:ind w:left="-851"/>
        <w:jc w:val="center"/>
        <w:rPr>
          <w:rFonts w:ascii="Arial Narrow" w:hAnsi="Arial Narrow"/>
          <w:sz w:val="20"/>
        </w:rPr>
      </w:pPr>
      <w:r>
        <w:rPr>
          <w:rFonts w:ascii="Arial Narrow" w:hAnsi="Arial Narrow"/>
          <w:b/>
          <w:bCs/>
          <w:sz w:val="20"/>
        </w:rPr>
        <w:t>J</w:t>
      </w:r>
      <w:r w:rsidR="00F15902">
        <w:rPr>
          <w:rFonts w:ascii="Arial Narrow" w:hAnsi="Arial Narrow"/>
          <w:b/>
          <w:bCs/>
          <w:sz w:val="20"/>
        </w:rPr>
        <w:t>USTIFICACIÓN DEL APLAZAMIENTO</w:t>
      </w:r>
      <w:r w:rsidR="00AC3C5B">
        <w:rPr>
          <w:rFonts w:ascii="Arial Narrow" w:hAnsi="Arial Narrow"/>
          <w:b/>
          <w:bCs/>
          <w:sz w:val="20"/>
        </w:rPr>
        <w:t xml:space="preserve"> EN LA FECHA DE INCORPORACIÓN</w:t>
      </w:r>
      <w:r w:rsidR="00AC3C5B">
        <w:rPr>
          <w:rFonts w:ascii="Arial Narrow" w:hAnsi="Arial Narrow"/>
          <w:sz w:val="20"/>
        </w:rPr>
        <w:t>:</w:t>
      </w:r>
    </w:p>
    <w:p w14:paraId="4809640F" w14:textId="77777777" w:rsidR="00AC3C5B" w:rsidRDefault="00AC3C5B">
      <w:pPr>
        <w:pStyle w:val="Textoindependiente3"/>
        <w:tabs>
          <w:tab w:val="left" w:pos="-851"/>
        </w:tabs>
        <w:ind w:left="-851"/>
        <w:jc w:val="center"/>
        <w:rPr>
          <w:rFonts w:ascii="Arial Narrow" w:hAnsi="Arial Narrow"/>
          <w:sz w:val="20"/>
        </w:rPr>
      </w:pPr>
      <w:r>
        <w:rPr>
          <w:rFonts w:ascii="Arial Narrow" w:hAnsi="Arial Narrow"/>
          <w:sz w:val="20"/>
        </w:rPr>
        <w:t>(</w:t>
      </w:r>
      <w:r w:rsidR="0091577D">
        <w:rPr>
          <w:rFonts w:ascii="Arial Narrow" w:hAnsi="Arial Narrow"/>
          <w:sz w:val="20"/>
        </w:rPr>
        <w:t>U</w:t>
      </w:r>
      <w:r>
        <w:rPr>
          <w:rFonts w:ascii="Arial Narrow" w:hAnsi="Arial Narrow"/>
          <w:sz w:val="20"/>
        </w:rPr>
        <w:t>tilizar hojas adicionales si es necesario)</w:t>
      </w:r>
    </w:p>
    <w:p w14:paraId="2B507801" w14:textId="77777777" w:rsidR="00AC3C5B" w:rsidRDefault="00AC3C5B">
      <w:pPr>
        <w:pStyle w:val="Textoindependiente3"/>
        <w:tabs>
          <w:tab w:val="left" w:pos="-851"/>
        </w:tabs>
        <w:ind w:left="-851"/>
        <w:jc w:val="center"/>
        <w:rPr>
          <w:rFonts w:ascii="Arial Narrow" w:hAnsi="Arial Narrow"/>
          <w:sz w:val="20"/>
        </w:rPr>
      </w:pP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sidR="00DE09E5">
        <w:rPr>
          <w:rFonts w:ascii="Arial Narrow" w:hAnsi="Arial Narrow"/>
          <w:sz w:val="20"/>
        </w:rPr>
        <w:t xml:space="preserve"> </w:t>
      </w:r>
    </w:p>
    <w:p w14:paraId="49188F10" w14:textId="77777777" w:rsidR="00DE09E5" w:rsidRDefault="00DE09E5">
      <w:pPr>
        <w:pStyle w:val="Textoindependiente3"/>
        <w:tabs>
          <w:tab w:val="left" w:pos="-851"/>
        </w:tabs>
        <w:ind w:left="-851"/>
        <w:jc w:val="center"/>
        <w:rPr>
          <w:rFonts w:ascii="Arial Narrow" w:hAnsi="Arial Narrow"/>
          <w:sz w:val="20"/>
        </w:rPr>
      </w:pPr>
    </w:p>
    <w:p w14:paraId="4E352457" w14:textId="77777777" w:rsidR="00DE09E5" w:rsidRDefault="00DE09E5">
      <w:pPr>
        <w:pStyle w:val="Textoindependiente3"/>
        <w:tabs>
          <w:tab w:val="left" w:pos="-851"/>
        </w:tabs>
        <w:ind w:left="-851"/>
        <w:jc w:val="center"/>
        <w:rPr>
          <w:rFonts w:ascii="Arial Narrow" w:hAnsi="Arial Narrow"/>
          <w:sz w:val="20"/>
        </w:rPr>
      </w:pPr>
    </w:p>
    <w:p w14:paraId="67BFFB0A" w14:textId="77777777" w:rsidR="00DE09E5" w:rsidRDefault="00DE09E5">
      <w:pPr>
        <w:pStyle w:val="Textoindependiente3"/>
        <w:tabs>
          <w:tab w:val="left" w:pos="-851"/>
        </w:tabs>
        <w:ind w:left="-851"/>
        <w:jc w:val="center"/>
        <w:rPr>
          <w:rFonts w:ascii="Arial Narrow" w:hAnsi="Arial Narrow"/>
          <w:sz w:val="20"/>
        </w:rPr>
      </w:pPr>
    </w:p>
    <w:p w14:paraId="4B0E9BE1" w14:textId="77777777" w:rsidR="00DE09E5" w:rsidRDefault="00DE09E5">
      <w:pPr>
        <w:pStyle w:val="Textoindependiente3"/>
        <w:tabs>
          <w:tab w:val="left" w:pos="-851"/>
        </w:tabs>
        <w:ind w:left="-851"/>
        <w:jc w:val="center"/>
        <w:rPr>
          <w:rFonts w:ascii="Arial Narrow" w:hAnsi="Arial Narrow"/>
          <w:sz w:val="20"/>
        </w:rPr>
      </w:pPr>
    </w:p>
    <w:p w14:paraId="0A7EDA23" w14:textId="77777777" w:rsidR="00DE09E5" w:rsidRDefault="00DE09E5">
      <w:pPr>
        <w:pStyle w:val="Textoindependiente3"/>
        <w:tabs>
          <w:tab w:val="left" w:pos="-851"/>
        </w:tabs>
        <w:ind w:left="-851"/>
        <w:jc w:val="center"/>
        <w:rPr>
          <w:rFonts w:ascii="Arial Narrow" w:hAnsi="Arial Narrow"/>
          <w:sz w:val="20"/>
        </w:rPr>
      </w:pPr>
    </w:p>
    <w:p w14:paraId="3F832A8F" w14:textId="77777777" w:rsidR="00DE09E5" w:rsidRDefault="00DE09E5">
      <w:pPr>
        <w:pStyle w:val="Textoindependiente3"/>
        <w:tabs>
          <w:tab w:val="left" w:pos="-851"/>
        </w:tabs>
        <w:ind w:left="-851"/>
        <w:jc w:val="center"/>
        <w:rPr>
          <w:rFonts w:ascii="Arial Narrow" w:hAnsi="Arial Narrow"/>
          <w:sz w:val="20"/>
        </w:rPr>
      </w:pPr>
    </w:p>
    <w:p w14:paraId="2604927B" w14:textId="77777777" w:rsidR="00DE09E5" w:rsidRDefault="00DE09E5">
      <w:pPr>
        <w:pStyle w:val="Textoindependiente3"/>
        <w:tabs>
          <w:tab w:val="left" w:pos="-851"/>
        </w:tabs>
        <w:ind w:left="-851"/>
        <w:jc w:val="center"/>
        <w:rPr>
          <w:rFonts w:ascii="Arial Narrow" w:hAnsi="Arial Narrow"/>
          <w:sz w:val="20"/>
        </w:rPr>
      </w:pPr>
    </w:p>
    <w:p w14:paraId="18744D0E" w14:textId="77777777" w:rsidR="00DE09E5" w:rsidRDefault="00DE09E5">
      <w:pPr>
        <w:pStyle w:val="Textoindependiente3"/>
        <w:tabs>
          <w:tab w:val="left" w:pos="-851"/>
        </w:tabs>
        <w:ind w:left="-851"/>
        <w:jc w:val="center"/>
        <w:rPr>
          <w:rFonts w:ascii="Arial Narrow" w:hAnsi="Arial Narrow"/>
          <w:sz w:val="20"/>
        </w:rPr>
      </w:pPr>
    </w:p>
    <w:p w14:paraId="40BCD9CB" w14:textId="77777777" w:rsidR="00DE09E5" w:rsidRDefault="00DE09E5">
      <w:pPr>
        <w:pStyle w:val="Textoindependiente3"/>
        <w:tabs>
          <w:tab w:val="left" w:pos="-851"/>
        </w:tabs>
        <w:ind w:left="-851"/>
        <w:jc w:val="center"/>
        <w:rPr>
          <w:rFonts w:ascii="Arial Narrow" w:hAnsi="Arial Narrow"/>
          <w:sz w:val="20"/>
        </w:rPr>
      </w:pPr>
    </w:p>
    <w:p w14:paraId="27FC1411" w14:textId="77777777" w:rsidR="00DE09E5" w:rsidRDefault="00436E9A" w:rsidP="00436E9A">
      <w:pPr>
        <w:pStyle w:val="Textoindependiente3"/>
        <w:tabs>
          <w:tab w:val="left" w:pos="-851"/>
          <w:tab w:val="left" w:pos="3684"/>
        </w:tabs>
        <w:ind w:left="-851"/>
        <w:jc w:val="left"/>
        <w:rPr>
          <w:rFonts w:ascii="Arial Narrow" w:hAnsi="Arial Narrow"/>
          <w:sz w:val="20"/>
        </w:rPr>
      </w:pPr>
      <w:r>
        <w:rPr>
          <w:rFonts w:ascii="Arial Narrow" w:hAnsi="Arial Narrow"/>
          <w:sz w:val="20"/>
        </w:rPr>
        <w:tab/>
      </w:r>
    </w:p>
    <w:p w14:paraId="0C9AA96B" w14:textId="77777777" w:rsidR="00DE09E5" w:rsidRDefault="00DE09E5" w:rsidP="00DE09E5">
      <w:pPr>
        <w:tabs>
          <w:tab w:val="left" w:pos="-851"/>
        </w:tabs>
        <w:ind w:left="-851" w:right="-852"/>
        <w:jc w:val="both"/>
        <w:rPr>
          <w:rFonts w:ascii="Arial Narrow" w:hAnsi="Arial Narrow"/>
          <w:bCs/>
          <w:sz w:val="20"/>
        </w:rPr>
      </w:pPr>
    </w:p>
    <w:p w14:paraId="24622E29" w14:textId="77777777" w:rsidR="00BB4D89" w:rsidRDefault="00BB4D89" w:rsidP="00DE09E5">
      <w:pPr>
        <w:tabs>
          <w:tab w:val="left" w:pos="-851"/>
        </w:tabs>
        <w:ind w:left="-851" w:right="-852"/>
        <w:jc w:val="both"/>
        <w:rPr>
          <w:rFonts w:ascii="Arial Narrow" w:hAnsi="Arial Narrow"/>
          <w:bCs/>
          <w:sz w:val="20"/>
        </w:rPr>
      </w:pPr>
    </w:p>
    <w:p w14:paraId="6591AEE3" w14:textId="77777777" w:rsidR="00BB4D89" w:rsidRDefault="00BB4D89" w:rsidP="00DE09E5">
      <w:pPr>
        <w:tabs>
          <w:tab w:val="left" w:pos="-851"/>
        </w:tabs>
        <w:ind w:left="-851" w:right="-852"/>
        <w:jc w:val="both"/>
        <w:rPr>
          <w:rFonts w:ascii="Arial Narrow" w:hAnsi="Arial Narrow"/>
          <w:bCs/>
          <w:sz w:val="20"/>
        </w:rPr>
      </w:pPr>
    </w:p>
    <w:p w14:paraId="20EF2C0F" w14:textId="77777777" w:rsidR="00BB4D89" w:rsidRDefault="00BB4D89" w:rsidP="00DE09E5">
      <w:pPr>
        <w:tabs>
          <w:tab w:val="left" w:pos="-851"/>
        </w:tabs>
        <w:ind w:left="-851" w:right="-852"/>
        <w:jc w:val="both"/>
        <w:rPr>
          <w:rFonts w:ascii="Arial Narrow" w:hAnsi="Arial Narrow"/>
          <w:bCs/>
          <w:sz w:val="20"/>
        </w:rPr>
      </w:pPr>
    </w:p>
    <w:p w14:paraId="1279FD04" w14:textId="77777777" w:rsidR="00470CE9" w:rsidRDefault="00470CE9" w:rsidP="00E32AAD">
      <w:pPr>
        <w:tabs>
          <w:tab w:val="left" w:pos="-851"/>
        </w:tabs>
        <w:ind w:right="-852"/>
        <w:jc w:val="both"/>
        <w:rPr>
          <w:rFonts w:ascii="Arial Narrow" w:hAnsi="Arial Narrow"/>
          <w:bCs/>
          <w:sz w:val="20"/>
        </w:rPr>
      </w:pPr>
    </w:p>
    <w:sectPr w:rsidR="00470CE9" w:rsidSect="004B524D">
      <w:headerReference w:type="default" r:id="rId7"/>
      <w:footerReference w:type="default" r:id="rId8"/>
      <w:pgSz w:w="11906" w:h="16838"/>
      <w:pgMar w:top="426" w:right="849" w:bottom="851" w:left="1701" w:header="709" w:footer="27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BEB8" w14:textId="77777777" w:rsidR="007610B5" w:rsidRDefault="007610B5" w:rsidP="008574BF">
      <w:r>
        <w:separator/>
      </w:r>
    </w:p>
  </w:endnote>
  <w:endnote w:type="continuationSeparator" w:id="0">
    <w:p w14:paraId="104FBEC3" w14:textId="77777777" w:rsidR="007610B5" w:rsidRDefault="007610B5" w:rsidP="008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6674" w14:textId="77777777" w:rsidR="00D66EF7" w:rsidRDefault="00D66EF7" w:rsidP="00D66EF7">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371877D6" w14:textId="77777777" w:rsidR="00D66EF7" w:rsidRDefault="00D66EF7" w:rsidP="00D66EF7">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40BA24C9" w14:textId="77777777" w:rsidR="004B524D" w:rsidRDefault="00D66EF7" w:rsidP="00D66EF7">
    <w:pPr>
      <w:ind w:left="-851"/>
      <w:rPr>
        <w:rFonts w:cs="Arial"/>
        <w:sz w:val="14"/>
        <w:szCs w:val="14"/>
      </w:rPr>
    </w:pPr>
    <w:r>
      <w:rPr>
        <w:rFonts w:cs="Arial"/>
        <w:sz w:val="14"/>
        <w:szCs w:val="14"/>
      </w:rPr>
      <w:t>AGENCIA ESTATAL DE INVESTIGACIÓN</w:t>
    </w:r>
  </w:p>
  <w:tbl>
    <w:tblPr>
      <w:tblW w:w="2265" w:type="dxa"/>
      <w:tblInd w:w="7725" w:type="dxa"/>
      <w:tblLayout w:type="fixed"/>
      <w:tblCellMar>
        <w:left w:w="70" w:type="dxa"/>
        <w:right w:w="70" w:type="dxa"/>
      </w:tblCellMar>
      <w:tblLook w:val="04A0" w:firstRow="1" w:lastRow="0" w:firstColumn="1" w:lastColumn="0" w:noHBand="0" w:noVBand="1"/>
    </w:tblPr>
    <w:tblGrid>
      <w:gridCol w:w="2265"/>
    </w:tblGrid>
    <w:tr w:rsidR="004B524D" w14:paraId="019BDFA6" w14:textId="77777777" w:rsidTr="004B524D">
      <w:trPr>
        <w:cantSplit/>
        <w:trHeight w:val="268"/>
      </w:trPr>
      <w:tc>
        <w:tcPr>
          <w:tcW w:w="2265" w:type="dxa"/>
          <w:tcBorders>
            <w:top w:val="single" w:sz="2" w:space="0" w:color="auto"/>
            <w:left w:val="single" w:sz="2" w:space="0" w:color="auto"/>
            <w:bottom w:val="single" w:sz="2" w:space="0" w:color="auto"/>
            <w:right w:val="single" w:sz="2" w:space="0" w:color="auto"/>
          </w:tcBorders>
          <w:vAlign w:val="center"/>
          <w:hideMark/>
        </w:tcPr>
        <w:p w14:paraId="4021F6E8" w14:textId="77777777" w:rsidR="004B524D" w:rsidRDefault="004B524D" w:rsidP="00007662">
          <w:pPr>
            <w:pStyle w:val="Piedepgina"/>
            <w:rPr>
              <w:sz w:val="14"/>
            </w:rPr>
          </w:pPr>
          <w:r>
            <w:rPr>
              <w:sz w:val="14"/>
            </w:rPr>
            <w:t>CORREO ELECTRONICO:</w:t>
          </w:r>
        </w:p>
        <w:p w14:paraId="7209EB7C" w14:textId="77777777" w:rsidR="004B524D" w:rsidRDefault="00DD2EA7" w:rsidP="00007662">
          <w:pPr>
            <w:pStyle w:val="Piedepgina"/>
            <w:rPr>
              <w:sz w:val="14"/>
            </w:rPr>
          </w:pPr>
          <w:r>
            <w:rPr>
              <w:sz w:val="14"/>
            </w:rPr>
            <w:t>ryc</w:t>
          </w:r>
          <w:r w:rsidR="004B524D">
            <w:rPr>
              <w:sz w:val="14"/>
            </w:rPr>
            <w:t>.seg@aei.gob.es</w:t>
          </w:r>
        </w:p>
      </w:tc>
    </w:tr>
  </w:tbl>
  <w:p w14:paraId="53DF907C" w14:textId="77777777" w:rsidR="00D66EF7" w:rsidRDefault="00D66EF7" w:rsidP="00D66EF7">
    <w:pPr>
      <w:ind w:left="-851"/>
      <w:rPr>
        <w:rFonts w:cs="Arial"/>
        <w:sz w:val="14"/>
        <w:szCs w:val="14"/>
      </w:rPr>
    </w:pPr>
  </w:p>
  <w:p w14:paraId="42B6D331" w14:textId="77777777" w:rsidR="00D66EF7" w:rsidRDefault="00D66EF7" w:rsidP="00D66EF7">
    <w:pPr>
      <w:pStyle w:val="Piedepgina"/>
      <w:ind w:left="-851" w:firstLine="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3374" w14:textId="77777777" w:rsidR="007610B5" w:rsidRDefault="007610B5" w:rsidP="008574BF">
      <w:r>
        <w:separator/>
      </w:r>
    </w:p>
  </w:footnote>
  <w:footnote w:type="continuationSeparator" w:id="0">
    <w:p w14:paraId="6A99F46C" w14:textId="77777777" w:rsidR="007610B5" w:rsidRDefault="007610B5" w:rsidP="0085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8EBD" w14:textId="0001C066" w:rsidR="00D66EF7" w:rsidRDefault="002A2AE3" w:rsidP="002A2AE3">
    <w:pPr>
      <w:pStyle w:val="Encabezado"/>
      <w:ind w:left="-1134"/>
    </w:pPr>
    <w:r w:rsidRPr="000F36C4">
      <w:rPr>
        <w:noProof/>
        <w:sz w:val="18"/>
        <w:szCs w:val="18"/>
      </w:rPr>
      <w:drawing>
        <wp:inline distT="0" distB="0" distL="0" distR="0" wp14:anchorId="5E3ECA8A" wp14:editId="4C50FAAE">
          <wp:extent cx="6755266" cy="1184910"/>
          <wp:effectExtent l="0" t="0" r="7620" b="0"/>
          <wp:docPr id="711706226"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0141" cy="118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F1"/>
    <w:rsid w:val="00011C4A"/>
    <w:rsid w:val="00017E64"/>
    <w:rsid w:val="000212ED"/>
    <w:rsid w:val="000661F2"/>
    <w:rsid w:val="00092B83"/>
    <w:rsid w:val="001026A9"/>
    <w:rsid w:val="00107709"/>
    <w:rsid w:val="001279B5"/>
    <w:rsid w:val="0019290D"/>
    <w:rsid w:val="00220E6E"/>
    <w:rsid w:val="00242700"/>
    <w:rsid w:val="002803C1"/>
    <w:rsid w:val="002A1E1F"/>
    <w:rsid w:val="002A2AE3"/>
    <w:rsid w:val="003145BA"/>
    <w:rsid w:val="00335513"/>
    <w:rsid w:val="003437AF"/>
    <w:rsid w:val="00351185"/>
    <w:rsid w:val="00367017"/>
    <w:rsid w:val="00373325"/>
    <w:rsid w:val="003B6DDB"/>
    <w:rsid w:val="003E75A0"/>
    <w:rsid w:val="00424D4D"/>
    <w:rsid w:val="00436E9A"/>
    <w:rsid w:val="00466A77"/>
    <w:rsid w:val="00470CE9"/>
    <w:rsid w:val="004A3CF2"/>
    <w:rsid w:val="004A423B"/>
    <w:rsid w:val="004B524D"/>
    <w:rsid w:val="004B6351"/>
    <w:rsid w:val="004F740E"/>
    <w:rsid w:val="005360D5"/>
    <w:rsid w:val="00547036"/>
    <w:rsid w:val="00583ADE"/>
    <w:rsid w:val="005D0A40"/>
    <w:rsid w:val="005F1873"/>
    <w:rsid w:val="005F2DF6"/>
    <w:rsid w:val="0061233E"/>
    <w:rsid w:val="00633514"/>
    <w:rsid w:val="00651E9B"/>
    <w:rsid w:val="006678BE"/>
    <w:rsid w:val="006B3DE2"/>
    <w:rsid w:val="006E4CDE"/>
    <w:rsid w:val="00725D3F"/>
    <w:rsid w:val="00733FAD"/>
    <w:rsid w:val="007610B5"/>
    <w:rsid w:val="007B56DE"/>
    <w:rsid w:val="007B593D"/>
    <w:rsid w:val="007E6F9A"/>
    <w:rsid w:val="007F5CFE"/>
    <w:rsid w:val="00804157"/>
    <w:rsid w:val="00812307"/>
    <w:rsid w:val="00823764"/>
    <w:rsid w:val="008574BF"/>
    <w:rsid w:val="00896E0E"/>
    <w:rsid w:val="008D1AB2"/>
    <w:rsid w:val="008D77A3"/>
    <w:rsid w:val="008E5BD1"/>
    <w:rsid w:val="008F66A2"/>
    <w:rsid w:val="009153FC"/>
    <w:rsid w:val="0091577D"/>
    <w:rsid w:val="0092704C"/>
    <w:rsid w:val="009A5282"/>
    <w:rsid w:val="00A22FF1"/>
    <w:rsid w:val="00A32752"/>
    <w:rsid w:val="00A5523E"/>
    <w:rsid w:val="00A9068B"/>
    <w:rsid w:val="00AC3C5B"/>
    <w:rsid w:val="00AD79A9"/>
    <w:rsid w:val="00AE1B7A"/>
    <w:rsid w:val="00B63FA2"/>
    <w:rsid w:val="00B65662"/>
    <w:rsid w:val="00BB4D89"/>
    <w:rsid w:val="00C226CF"/>
    <w:rsid w:val="00C37F57"/>
    <w:rsid w:val="00C61E85"/>
    <w:rsid w:val="00D40FEB"/>
    <w:rsid w:val="00D66EF7"/>
    <w:rsid w:val="00D70CAB"/>
    <w:rsid w:val="00DA7027"/>
    <w:rsid w:val="00DB3DC2"/>
    <w:rsid w:val="00DC2435"/>
    <w:rsid w:val="00DD2EA7"/>
    <w:rsid w:val="00DE09E5"/>
    <w:rsid w:val="00E32AAD"/>
    <w:rsid w:val="00E62E41"/>
    <w:rsid w:val="00E6625C"/>
    <w:rsid w:val="00E72CD4"/>
    <w:rsid w:val="00F15902"/>
    <w:rsid w:val="00FA03D4"/>
    <w:rsid w:val="00FB2528"/>
    <w:rsid w:val="00FC42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14D329"/>
  <w15:docId w15:val="{59220DB6-2A9E-4690-A105-BDD55AFA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Textodeglobo">
    <w:name w:val="Balloon Text"/>
    <w:basedOn w:val="Normal"/>
    <w:semiHidden/>
    <w:rsid w:val="00AE1B7A"/>
    <w:rPr>
      <w:rFonts w:ascii="Tahoma" w:hAnsi="Tahoma" w:cs="Tahoma"/>
      <w:sz w:val="16"/>
      <w:szCs w:val="16"/>
    </w:rPr>
  </w:style>
  <w:style w:type="paragraph" w:styleId="Encabezado">
    <w:name w:val="header"/>
    <w:basedOn w:val="Normal"/>
    <w:link w:val="EncabezadoCar"/>
    <w:rsid w:val="008574BF"/>
    <w:pPr>
      <w:tabs>
        <w:tab w:val="center" w:pos="4252"/>
        <w:tab w:val="right" w:pos="8504"/>
      </w:tabs>
    </w:pPr>
  </w:style>
  <w:style w:type="character" w:customStyle="1" w:styleId="EncabezadoCar">
    <w:name w:val="Encabezado Car"/>
    <w:link w:val="Encabezado"/>
    <w:rsid w:val="008574BF"/>
    <w:rPr>
      <w:rFonts w:ascii="Arial" w:hAnsi="Arial"/>
      <w:sz w:val="24"/>
    </w:rPr>
  </w:style>
  <w:style w:type="paragraph" w:styleId="Piedepgina">
    <w:name w:val="footer"/>
    <w:basedOn w:val="Normal"/>
    <w:link w:val="PiedepginaCar"/>
    <w:uiPriority w:val="99"/>
    <w:rsid w:val="008574BF"/>
    <w:pPr>
      <w:tabs>
        <w:tab w:val="center" w:pos="4252"/>
        <w:tab w:val="right" w:pos="8504"/>
      </w:tabs>
    </w:pPr>
  </w:style>
  <w:style w:type="character" w:customStyle="1" w:styleId="PiedepginaCar">
    <w:name w:val="Pie de página Car"/>
    <w:link w:val="Piedepgina"/>
    <w:uiPriority w:val="99"/>
    <w:rsid w:val="008574B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276">
      <w:bodyDiv w:val="1"/>
      <w:marLeft w:val="0"/>
      <w:marRight w:val="0"/>
      <w:marTop w:val="0"/>
      <w:marBottom w:val="0"/>
      <w:divBdr>
        <w:top w:val="none" w:sz="0" w:space="0" w:color="auto"/>
        <w:left w:val="none" w:sz="0" w:space="0" w:color="auto"/>
        <w:bottom w:val="none" w:sz="0" w:space="0" w:color="auto"/>
        <w:right w:val="none" w:sz="0" w:space="0" w:color="auto"/>
      </w:divBdr>
    </w:div>
    <w:div w:id="18471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2006</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Ruiz Carrasco, Rocio</cp:lastModifiedBy>
  <cp:revision>2</cp:revision>
  <cp:lastPrinted>2010-11-23T08:35:00Z</cp:lastPrinted>
  <dcterms:created xsi:type="dcterms:W3CDTF">2024-03-15T12:29:00Z</dcterms:created>
  <dcterms:modified xsi:type="dcterms:W3CDTF">2024-03-15T12:29:00Z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1810971966</vt:i4>
  </property>
</Properties>
</file>