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EC7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896647B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5C997A1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06EDBDC8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69964F5C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66F74FB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CE7A4FD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DB155A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72FB60B" w14:textId="77777777"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14:paraId="3C679DB0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6E192CAC" w14:textId="77777777"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56D3A41D" w14:textId="77777777"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104BE074" w14:textId="77777777" w:rsidR="00C2058C" w:rsidRDefault="004555BE" w:rsidP="00C2058C">
      <w:pPr>
        <w:pStyle w:val="recuadro"/>
        <w:jc w:val="both"/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convocatoria</w:t>
      </w:r>
      <w:r w:rsidR="00FE54A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9EE758B" w14:textId="77777777" w:rsidR="00FE54AE" w:rsidRPr="00C2058C" w:rsidRDefault="00FE54A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5C202033" w14:textId="77777777"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14:paraId="57802209" w14:textId="77777777"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69A6A77B" w14:textId="77777777"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anexoV</w:t>
      </w:r>
      <w:r w:rsidR="000E5473">
        <w:rPr>
          <w:b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9740F52" w14:textId="77777777"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14:paraId="347C9D5F" w14:textId="77777777"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14:paraId="2BAE2486" w14:textId="77777777"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14:paraId="2BD1C65A" w14:textId="77777777" w:rsidTr="00C2058C">
        <w:tc>
          <w:tcPr>
            <w:tcW w:w="3652" w:type="dxa"/>
          </w:tcPr>
          <w:p w14:paraId="52BBE871" w14:textId="77777777"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4992" w:type="dxa"/>
          </w:tcPr>
          <w:p w14:paraId="0DD126FF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14:paraId="17A702B2" w14:textId="77777777" w:rsidTr="00C2058C">
        <w:tc>
          <w:tcPr>
            <w:tcW w:w="3652" w:type="dxa"/>
          </w:tcPr>
          <w:p w14:paraId="29B329A3" w14:textId="77777777"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14:paraId="59511BDE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14:paraId="7D1F217B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2E545C14" w14:textId="77777777"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14:paraId="755D306C" w14:textId="77777777"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8A464F">
          <w:headerReference w:type="default" r:id="rId8"/>
          <w:footerReference w:type="default" r:id="rId9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1317922D" w14:textId="77777777"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5A2B15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0A4F9467" w14:textId="77777777"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14:paraId="29FCF4E8" w14:textId="77777777"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14:paraId="684C38AD" w14:textId="77777777"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14:paraId="3003C63C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27413A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14:paraId="2FFE3BFE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14:paraId="475044A8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14:paraId="6D66C283" w14:textId="77777777"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1A41017F" w14:textId="77777777"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14:paraId="4AE319D0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05620EA4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14:paraId="1DD86765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14:paraId="120361EA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14:paraId="26D007C8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14:paraId="15C738DC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14:paraId="16DD020D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14:paraId="37A4740E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14:paraId="3B0513EE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14:paraId="4CDA58F1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14:paraId="6F92FA54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14:paraId="749A4E1E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14:paraId="5EB3BA6D" w14:textId="77777777"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14:paraId="30EFFCA7" w14:textId="77777777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8AF16" w14:textId="77777777"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C196D0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C38FC4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6F22C0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69503B5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DBBF61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EDBD6AC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2C75EED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59166C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621322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28E6CD8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CF2706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BCF531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BB3AF97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763EE9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FC54D0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F280F0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7ED48BED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3B08F8E3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240E49E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E8F7E87" w14:textId="77777777"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1F5E7EC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CF0B59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F31B2B" w14:textId="77777777"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F65FF2F" w14:textId="77777777"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14:paraId="36FBA19D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E73E178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14:paraId="6E9DA5D6" w14:textId="77777777"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1D5FAEA1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BC5A87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14:paraId="31E9A7F0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14:paraId="6BDC732F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14:paraId="033BD07B" w14:textId="77777777"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28B9C2A5" w14:textId="77777777"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14:paraId="796D041D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14:paraId="6643CB03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14:paraId="51D0234E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14:paraId="38E752C9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14:paraId="3E527D93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B2682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8C14920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A1F533A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C8A2A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13A3B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7BE02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951D3C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36ADA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3B074C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7D987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4FE03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59213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5B9A8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44610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4AE2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7DA288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751A5E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554C5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D5E171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DA7DE3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C0595C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4F3E3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413B9A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3C5E91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A8B5A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1F20D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83C4EC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CA6B3E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50AB0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BBE7DB8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5E9C2A6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23DD4D19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BE3760B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0348C84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FF7BFE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644A986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32842E2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1A9AC3B4" w14:textId="77777777"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14:paraId="663DB928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A8382E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14:paraId="39803D5D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07BEEDFB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14:paraId="42BC7DD1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14:paraId="54338747" w14:textId="77777777"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14:paraId="57D98C27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4FE29A72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14:paraId="434BDEEE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50B4304B" w14:textId="77777777"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14:paraId="2BAD934D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14:paraId="3CF8B396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2C0E4754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14:paraId="3AD32015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508292CE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14:paraId="3C46C61F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14:paraId="022B7293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14:paraId="57D726AD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14:paraId="73F39A4E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14:paraId="6373A2E9" w14:textId="77777777"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14:paraId="0C8AB5D4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51EAD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A6C95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F85BC3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92154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47C89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7E6593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AF9541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1BF0A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CEB87D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C708C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A9046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19AC4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EF395C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C60003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FB2B3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B5925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BB86F1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34B101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7A774B1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89192F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97F9E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45B57AF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F3F879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341ED2C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347CB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FA22AA2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0B4A901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86E3A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FD94076" w14:textId="77777777"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188D7F10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6E3A04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14:paraId="5FB4878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14:paraId="2BC09C0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14:paraId="172EFC7C" w14:textId="77777777"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14:paraId="0098D427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14:paraId="020F8B01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14:paraId="295446A2" w14:textId="77777777"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14:paraId="21268CB4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14:paraId="5EF0AA65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14:paraId="51C5D472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14:paraId="2D740337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14:paraId="56AC1ABD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14:paraId="238AA29F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14:paraId="0435FBAB" w14:textId="77777777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03F5D" w14:textId="77777777" w:rsidR="002D74EB" w:rsidRDefault="002D74EB" w:rsidP="00FC04D4"/>
          <w:p w14:paraId="2C9B8F41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6D37A7E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5A0F115C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F19CB3E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B96D4AD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469D1C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AA2A779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CFFAC6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7864815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58824D9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2FA5CC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9C6A7E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524C9DA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F605DC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EF9795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3B21DA3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327ADD1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443D5DD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97035D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0CE263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F9CCCCB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D696627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F80E14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E4F250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D4D4FC5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9FA0F8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933B65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FE810B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4D4EFEE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8053596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1AE570D8" w14:textId="77777777"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6F26CE88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ECE1CDC" w14:textId="77777777"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2A4D7560" w14:textId="77777777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047722" w14:textId="77777777"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14:paraId="145B2D0B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14:paraId="08DBC2BC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14:paraId="71CA6190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14:paraId="7C0DC526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14:paraId="37513C1D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14:paraId="427C015F" w14:textId="77777777"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14:paraId="295BA552" w14:textId="77777777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14:paraId="789CB1DF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14:paraId="2E60BB96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14:paraId="500941D5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14:paraId="0E2F6824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14:paraId="4BBAE5CC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14:paraId="5C0EB034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14:paraId="3A8AA6B7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14:paraId="742A7C90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1CF9A876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14:paraId="30C06BFE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14:paraId="60FBC0CB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14:paraId="35201D90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14:paraId="2C1AF3C8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14:paraId="21070AA9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14:paraId="2630C86B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14:paraId="38856E3D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14:paraId="71E2EAEE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14:paraId="3E5DD692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2142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B2CF6E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0A20F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A9E899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F11C0C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71E228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1EAB3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59C577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9D375C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5AF4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C662AC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832F8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1C2B76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033CE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543D96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6F952A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E5075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E578EA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8E57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584B5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502B1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C91F84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EFB85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8043D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B66AB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28B46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9D25D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8C2585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C3DF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F5BEF5C" w14:textId="77777777"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4FA85B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9E7DF7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73F3D4" w14:textId="77777777"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5BF7480F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FD6E9D" w14:textId="77777777"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14:paraId="0589532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14:paraId="0046E78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14:paraId="3B2C743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14:paraId="337343D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14:paraId="67FE598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23BCB83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14:paraId="19F46768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14:paraId="502FCE8E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14:paraId="55140C41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14:paraId="7D26FE5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14:paraId="28D35B7B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4512C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FAEA24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0F522CC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44BD0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14BC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8A26A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7FAA93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63A922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6911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F97A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BE105A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2A2380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4D0BB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AC624E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833E3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BF76F2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E70A99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28334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843B74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8DC11F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AAEB0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08513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721E3E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A32200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030B47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FD463C1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03CF7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3AAE5F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140378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79ECE52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25DF3F0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963F0FD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20F999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142B57" w14:textId="77777777" w:rsidR="00C1162D" w:rsidRDefault="00C1162D" w:rsidP="0084164B">
            <w:pPr>
              <w:rPr>
                <w:rFonts w:asciiTheme="minorHAnsi" w:hAnsiTheme="minorHAnsi" w:cs="Arial"/>
              </w:rPr>
            </w:pPr>
          </w:p>
          <w:p w14:paraId="06CF6A6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E316A99" w14:textId="77777777"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5D74B6B0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6946BD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SOCIOS CLAVE</w:t>
            </w:r>
          </w:p>
          <w:p w14:paraId="14CB9E5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lastRenderedPageBreak/>
              <w:t>¿Quiénes son nuestros socios clave? ¿Quiénes son nuestros proveedores clave?</w:t>
            </w:r>
          </w:p>
          <w:p w14:paraId="62858B9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14:paraId="384873C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14:paraId="4E8F3A71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67C1D90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14:paraId="12AF51BC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14:paraId="6ADF669F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14:paraId="1770CCFD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14:paraId="7BC11B98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1614A" w14:textId="77777777" w:rsidR="00953E08" w:rsidRDefault="00953E08" w:rsidP="00FC04D4">
            <w:pPr>
              <w:rPr>
                <w:rFonts w:asciiTheme="minorHAnsi" w:hAnsiTheme="minorHAnsi" w:cs="Arial"/>
              </w:rPr>
            </w:pPr>
          </w:p>
          <w:p w14:paraId="214E4E8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427EB3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A78343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078E10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85D8D5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8049E4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43992F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FC7E0E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20BC93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933583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1CCEF6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E093B0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32B4C7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F2277C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8591C3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D9CB33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F9500A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246EA2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5927C3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FB428D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D8F984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8D26D8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BBFDC3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A70B2A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081933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5FA99A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9E647C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25BA30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089732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413301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F29313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A529D5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E6A8F7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90E6394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80F0A11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4021E31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04D2CEC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0A7AB6D4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4C8976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ACTIVIDADES CLAVE</w:t>
            </w:r>
          </w:p>
          <w:p w14:paraId="2542356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14:paraId="7808945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lastRenderedPageBreak/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7C2F2C6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14:paraId="38C7A68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14:paraId="5E4BDED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1FB16DA6" w14:textId="77777777"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14:paraId="74C836F8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14:paraId="3FF1B4BD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14:paraId="36AF9F3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14:paraId="46472B0C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493F2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06C75D8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BF1AB85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4DF52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6C3430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BEEECD6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800954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96C705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01F348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82F780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01CCC4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BD6C0C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8AE501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244166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91BDA7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C98BC6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A81A07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9F5498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2135DA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BFD52D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0600DB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FFA4EC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0AD6F3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890E7B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A16946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F46FD7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77A3B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5D06E4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822BE7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7F1583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0D2C57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0ED8379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12D9A9E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356C5F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2F4D15E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3510F80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70858E5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52C7C459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4B4DBE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ESTRUCTURA DE COSTES</w:t>
            </w:r>
          </w:p>
          <w:p w14:paraId="6AF2387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14:paraId="696CB07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09BA24C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lastRenderedPageBreak/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45221A45" w14:textId="77777777"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14:paraId="4856AE7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14:paraId="406F1C0A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14:paraId="01937032" w14:textId="77777777"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14:paraId="1043E95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185C34EF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14:paraId="246770E2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14:paraId="2F6244D7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14:paraId="67F7A6CF" w14:textId="77777777"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14:paraId="22C74C5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14:paraId="5679C1DC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46D03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E96EE66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F447E85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B6886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29B102A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C7D8B3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AD122C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42FADF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430D03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FB19E4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C112B9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9C2CD3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47DD7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D0835A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EFF71E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8C19F2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702AAA0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C589CD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E866A8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5B0B4E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718B3E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9BA37F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801445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3A86A8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F0B35C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C1AD56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C78CC2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13D770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E0CD0A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CACEFC7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1779B1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4853CCA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14:paraId="180F02C5" w14:textId="77777777"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5A2B1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3287" w14:textId="77777777" w:rsidR="006D6B48" w:rsidRDefault="006D6B48" w:rsidP="0058741E">
      <w:r>
        <w:separator/>
      </w:r>
    </w:p>
  </w:endnote>
  <w:endnote w:type="continuationSeparator" w:id="0">
    <w:p w14:paraId="30922128" w14:textId="77777777"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AC80" w14:textId="1506E18E" w:rsidR="0084164B" w:rsidRPr="005A2B15" w:rsidRDefault="00A4154E" w:rsidP="005A2B15">
    <w:pPr>
      <w:pStyle w:val="Piedepgina"/>
      <w:tabs>
        <w:tab w:val="clear" w:pos="4252"/>
        <w:tab w:val="clear" w:pos="8504"/>
        <w:tab w:val="left" w:pos="7371"/>
      </w:tabs>
      <w:jc w:val="center"/>
      <w:rPr>
        <w:sz w:val="20"/>
        <w:szCs w:val="20"/>
      </w:rPr>
    </w:pPr>
    <w:r w:rsidRPr="005A2B15">
      <w:rPr>
        <w:b/>
        <w:sz w:val="20"/>
        <w:szCs w:val="20"/>
      </w:rPr>
      <w:t xml:space="preserve">Proyectos en </w:t>
    </w:r>
    <w:r w:rsidR="00F73A8C">
      <w:rPr>
        <w:b/>
        <w:sz w:val="20"/>
        <w:szCs w:val="20"/>
      </w:rPr>
      <w:t>Colaboración Público-Privada</w:t>
    </w:r>
    <w:r w:rsidR="0084164B" w:rsidRPr="005A2B15">
      <w:rPr>
        <w:b/>
        <w:sz w:val="20"/>
        <w:szCs w:val="20"/>
      </w:rPr>
      <w:t xml:space="preserve"> 20</w:t>
    </w:r>
    <w:r w:rsidR="00F73A8C">
      <w:rPr>
        <w:b/>
        <w:sz w:val="20"/>
        <w:szCs w:val="20"/>
      </w:rPr>
      <w:t>2</w:t>
    </w:r>
    <w:r w:rsidR="001634D4">
      <w:rPr>
        <w:b/>
        <w:sz w:val="20"/>
        <w:szCs w:val="20"/>
      </w:rPr>
      <w:t>3</w:t>
    </w:r>
    <w:r w:rsidR="00F73A8C">
      <w:rPr>
        <w:b/>
        <w:sz w:val="20"/>
        <w:szCs w:val="20"/>
      </w:rPr>
      <w:t xml:space="preserve"> – CPP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522C04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522C04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14:paraId="5B4891D3" w14:textId="77777777" w:rsidR="0058741E" w:rsidRPr="005A2B15" w:rsidRDefault="0058741E">
    <w:pPr>
      <w:pStyle w:val="Piedepgina"/>
      <w:jc w:val="right"/>
      <w:rPr>
        <w:sz w:val="20"/>
        <w:szCs w:val="20"/>
      </w:rPr>
    </w:pPr>
  </w:p>
  <w:p w14:paraId="0A0F3801" w14:textId="77777777"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6BCA" w14:textId="77777777" w:rsidR="006D6B48" w:rsidRDefault="006D6B48" w:rsidP="0058741E">
      <w:r>
        <w:separator/>
      </w:r>
    </w:p>
  </w:footnote>
  <w:footnote w:type="continuationSeparator" w:id="0">
    <w:p w14:paraId="3236506C" w14:textId="77777777"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9059" w14:textId="77777777"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97291">
    <w:abstractNumId w:val="1"/>
  </w:num>
  <w:num w:numId="2" w16cid:durableId="110461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EB"/>
    <w:rsid w:val="00097BF5"/>
    <w:rsid w:val="000A2E47"/>
    <w:rsid w:val="000E5473"/>
    <w:rsid w:val="000F2E76"/>
    <w:rsid w:val="00100AB4"/>
    <w:rsid w:val="001634D4"/>
    <w:rsid w:val="002D74EB"/>
    <w:rsid w:val="003D3E59"/>
    <w:rsid w:val="003E4CCF"/>
    <w:rsid w:val="00436295"/>
    <w:rsid w:val="004555BE"/>
    <w:rsid w:val="00522512"/>
    <w:rsid w:val="00522C04"/>
    <w:rsid w:val="00585BC4"/>
    <w:rsid w:val="0058741E"/>
    <w:rsid w:val="005A2B15"/>
    <w:rsid w:val="006D3629"/>
    <w:rsid w:val="006D5255"/>
    <w:rsid w:val="006D6B48"/>
    <w:rsid w:val="00793920"/>
    <w:rsid w:val="007966CD"/>
    <w:rsid w:val="007D0522"/>
    <w:rsid w:val="0084164B"/>
    <w:rsid w:val="0084573E"/>
    <w:rsid w:val="008A464F"/>
    <w:rsid w:val="00953E08"/>
    <w:rsid w:val="009966E7"/>
    <w:rsid w:val="00A4154E"/>
    <w:rsid w:val="00A42AC3"/>
    <w:rsid w:val="00AD5BAB"/>
    <w:rsid w:val="00AF2A7C"/>
    <w:rsid w:val="00BD3067"/>
    <w:rsid w:val="00C1162D"/>
    <w:rsid w:val="00C2058C"/>
    <w:rsid w:val="00C30BE7"/>
    <w:rsid w:val="00CD596F"/>
    <w:rsid w:val="00F73A8C"/>
    <w:rsid w:val="00FC04D4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68B6"/>
  <w15:docId w15:val="{B6513486-8184-4E1B-AD63-66F4B52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EA4E-0753-4786-8D0D-289595CE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Cancelo Castro, M.Carlota</dc:creator>
  <cp:lastModifiedBy>Cancelo Castro, M.Carlota</cp:lastModifiedBy>
  <cp:revision>3</cp:revision>
  <dcterms:created xsi:type="dcterms:W3CDTF">2024-01-05T09:40:00Z</dcterms:created>
  <dcterms:modified xsi:type="dcterms:W3CDTF">2024-01-05T09:42:00Z</dcterms:modified>
</cp:coreProperties>
</file>