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3D11" w14:textId="77777777" w:rsidR="008A157D" w:rsidRPr="004A6D94" w:rsidRDefault="008A157D" w:rsidP="008A157D">
      <w:pPr>
        <w:pStyle w:val="ESBHead"/>
        <w:spacing w:before="2"/>
        <w:outlineLvl w:val="0"/>
        <w:rPr>
          <w:b/>
          <w:bCs/>
          <w:color w:val="000000"/>
          <w:sz w:val="24"/>
          <w:szCs w:val="24"/>
          <w:lang w:val="es-ES"/>
        </w:rPr>
      </w:pPr>
    </w:p>
    <w:p w14:paraId="759086FF" w14:textId="77777777" w:rsidR="008A157D" w:rsidRPr="004A6D94" w:rsidRDefault="008A157D" w:rsidP="008A157D">
      <w:pPr>
        <w:pStyle w:val="ESBHead"/>
        <w:spacing w:before="2"/>
        <w:outlineLvl w:val="0"/>
        <w:rPr>
          <w:b/>
          <w:bCs/>
          <w:color w:val="000000"/>
          <w:sz w:val="24"/>
          <w:szCs w:val="24"/>
          <w:lang w:val="es-ES"/>
        </w:rPr>
      </w:pPr>
    </w:p>
    <w:p w14:paraId="42E8228E" w14:textId="77777777" w:rsidR="003A6F28" w:rsidRDefault="003A6F28" w:rsidP="003A6F28">
      <w:pPr>
        <w:pStyle w:val="ESBHead"/>
        <w:spacing w:before="2"/>
        <w:outlineLvl w:val="0"/>
        <w:rPr>
          <w:b/>
          <w:bCs/>
          <w:color w:val="000000"/>
          <w:sz w:val="24"/>
          <w:szCs w:val="24"/>
          <w:lang w:val="es-ES"/>
        </w:rPr>
      </w:pPr>
      <w:r w:rsidRPr="004A6D94">
        <w:rPr>
          <w:b/>
          <w:bCs/>
          <w:color w:val="000000"/>
          <w:sz w:val="24"/>
          <w:szCs w:val="24"/>
          <w:lang w:val="es-ES"/>
        </w:rPr>
        <w:t xml:space="preserve">SUBPROGRAMA ESTATAL DE INFRAESTRUCTURAS </w:t>
      </w:r>
      <w:r>
        <w:rPr>
          <w:b/>
          <w:bCs/>
          <w:color w:val="000000"/>
          <w:sz w:val="24"/>
          <w:szCs w:val="24"/>
          <w:lang w:val="es-ES"/>
        </w:rPr>
        <w:t xml:space="preserve">DE INVESTIGACIÓN Y EQUIPAMIENTO CIENTÍFICO-TÉCNICO </w:t>
      </w:r>
    </w:p>
    <w:p w14:paraId="5E826A44" w14:textId="77777777" w:rsidR="003A6F28" w:rsidRPr="004A6D94" w:rsidRDefault="003A6F28" w:rsidP="003A6F28">
      <w:pPr>
        <w:pStyle w:val="ESBHead"/>
        <w:spacing w:before="2"/>
        <w:outlineLvl w:val="0"/>
        <w:rPr>
          <w:b/>
          <w:bCs/>
          <w:color w:val="000000"/>
          <w:sz w:val="24"/>
          <w:szCs w:val="24"/>
          <w:lang w:val="es-ES"/>
        </w:rPr>
      </w:pPr>
    </w:p>
    <w:p w14:paraId="4C3393E2" w14:textId="77777777" w:rsidR="003A6F28" w:rsidRPr="004A6D94" w:rsidRDefault="003A6F28" w:rsidP="003A6F28">
      <w:pPr>
        <w:pStyle w:val="ESBHead"/>
        <w:spacing w:before="2"/>
        <w:outlineLvl w:val="0"/>
        <w:rPr>
          <w:b/>
          <w:bCs/>
          <w:color w:val="000000"/>
          <w:sz w:val="24"/>
          <w:szCs w:val="24"/>
          <w:lang w:val="es-ES"/>
        </w:rPr>
      </w:pPr>
      <w:r w:rsidRPr="004A6D94">
        <w:rPr>
          <w:b/>
          <w:bCs/>
          <w:color w:val="000000"/>
          <w:sz w:val="24"/>
          <w:szCs w:val="24"/>
          <w:lang w:val="es-ES"/>
        </w:rPr>
        <w:t xml:space="preserve">ADQUISICIÓN DE EQUIPAMIENTO CIENTÍFICO-TÉCNICO </w:t>
      </w:r>
    </w:p>
    <w:p w14:paraId="71BD357E" w14:textId="77777777" w:rsidR="003A6F28" w:rsidRPr="004A6D94" w:rsidRDefault="003A6F28" w:rsidP="003A6F28">
      <w:pPr>
        <w:pStyle w:val="ESBHead"/>
        <w:spacing w:before="2"/>
        <w:outlineLvl w:val="0"/>
        <w:rPr>
          <w:b/>
          <w:bCs/>
          <w:color w:val="000000"/>
          <w:sz w:val="24"/>
          <w:szCs w:val="24"/>
          <w:lang w:val="es-ES"/>
        </w:rPr>
      </w:pPr>
    </w:p>
    <w:p w14:paraId="02BA0E4D" w14:textId="77777777" w:rsidR="003A6F28" w:rsidRPr="004A6D94" w:rsidRDefault="003A6F28" w:rsidP="003A6F28">
      <w:pPr>
        <w:pStyle w:val="ESBHead"/>
        <w:spacing w:before="2"/>
        <w:outlineLvl w:val="0"/>
        <w:rPr>
          <w:b/>
          <w:bCs/>
          <w:sz w:val="20"/>
          <w:lang w:val="es-ES"/>
        </w:rPr>
      </w:pPr>
      <w:r>
        <w:rPr>
          <w:b/>
          <w:bCs/>
          <w:sz w:val="20"/>
          <w:lang w:val="es-ES"/>
        </w:rPr>
        <w:t>CONVOCATORIA 2021</w:t>
      </w:r>
    </w:p>
    <w:p w14:paraId="36C34643" w14:textId="77777777" w:rsidR="003A6F28" w:rsidRPr="004A6D94" w:rsidRDefault="003A6F28" w:rsidP="003A6F28">
      <w:pPr>
        <w:pStyle w:val="ESBHead"/>
        <w:spacing w:before="2"/>
        <w:outlineLvl w:val="0"/>
        <w:rPr>
          <w:b/>
          <w:bCs/>
          <w:sz w:val="20"/>
          <w:lang w:val="es-ES"/>
        </w:rPr>
      </w:pPr>
    </w:p>
    <w:p w14:paraId="7C6B4B36" w14:textId="77777777" w:rsidR="003A6F28" w:rsidRPr="004A6D94" w:rsidRDefault="003A6F28" w:rsidP="003A6F28">
      <w:pPr>
        <w:pStyle w:val="ESBHead"/>
        <w:spacing w:before="2"/>
        <w:outlineLvl w:val="0"/>
        <w:rPr>
          <w:b/>
          <w:bCs/>
          <w:sz w:val="20"/>
          <w:lang w:val="es-ES"/>
        </w:rPr>
      </w:pPr>
      <w:r w:rsidRPr="004A6D94">
        <w:rPr>
          <w:b/>
          <w:bCs/>
          <w:sz w:val="20"/>
          <w:lang w:val="es-ES"/>
        </w:rPr>
        <w:t xml:space="preserve">SOLICITUD DE MODIFICACION DE LA AYUDA </w:t>
      </w:r>
    </w:p>
    <w:p w14:paraId="3B31436A" w14:textId="77777777" w:rsidR="003A6F28" w:rsidRPr="004A6D94" w:rsidRDefault="003A6F28" w:rsidP="003A6F28"/>
    <w:p w14:paraId="6BF40974" w14:textId="77777777" w:rsidR="003A6F28" w:rsidRPr="004A6D94" w:rsidRDefault="003A6F28" w:rsidP="003A6F28">
      <w:pPr>
        <w:pStyle w:val="ESBHead"/>
        <w:spacing w:before="2"/>
        <w:jc w:val="both"/>
        <w:outlineLvl w:val="0"/>
        <w:rPr>
          <w:rStyle w:val="ESBBold"/>
          <w:rFonts w:cs="Arial"/>
          <w:sz w:val="18"/>
          <w:szCs w:val="18"/>
          <w:lang w:val="es-ES"/>
        </w:rPr>
      </w:pPr>
      <w:r w:rsidRPr="004A6D94">
        <w:rPr>
          <w:rStyle w:val="ESBBold"/>
          <w:rFonts w:cs="Arial"/>
          <w:sz w:val="18"/>
          <w:szCs w:val="18"/>
          <w:lang w:val="es-ES"/>
        </w:rPr>
        <w:t>1. Datos de la ayuda:</w:t>
      </w:r>
    </w:p>
    <w:p w14:paraId="0C1BA014" w14:textId="77777777" w:rsidR="003A6F28" w:rsidRPr="004A6D94" w:rsidRDefault="003A6F28" w:rsidP="003A6F28">
      <w:pPr>
        <w:pStyle w:val="ESBHead"/>
        <w:spacing w:before="2"/>
        <w:jc w:val="both"/>
        <w:outlineLvl w:val="0"/>
        <w:rPr>
          <w:rStyle w:val="ESBStandard1"/>
          <w:rFonts w:cs="Arial"/>
          <w:sz w:val="18"/>
          <w:szCs w:val="18"/>
          <w:lang w:val="es-ES"/>
        </w:rPr>
      </w:pPr>
    </w:p>
    <w:p w14:paraId="1AD8D956" w14:textId="77777777" w:rsidR="003A6F28" w:rsidRPr="008A2F8C"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r w:rsidRPr="008A2F8C">
        <w:rPr>
          <w:rFonts w:cs="Arial"/>
          <w:sz w:val="18"/>
          <w:szCs w:val="18"/>
        </w:rPr>
        <w:t>N.º IDENTIFICACIÓN PROYECTO:</w:t>
      </w:r>
    </w:p>
    <w:p w14:paraId="0C168951"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b/>
        </w:rPr>
      </w:pPr>
    </w:p>
    <w:p w14:paraId="579EB06E"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ORGANISMO BENEFICIARIO: </w:t>
      </w:r>
    </w:p>
    <w:p w14:paraId="7DE35B27"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p>
    <w:p w14:paraId="162CD64A"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TÍTULO DEL PROYECTO:</w:t>
      </w:r>
    </w:p>
    <w:p w14:paraId="512596BE"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p>
    <w:p w14:paraId="2A14EA44" w14:textId="77777777" w:rsidR="003A6F28" w:rsidRPr="00EF522F" w:rsidRDefault="003A6F28" w:rsidP="003A6F28">
      <w:pPr>
        <w:pBdr>
          <w:top w:val="single" w:sz="18" w:space="1" w:color="auto"/>
          <w:left w:val="single" w:sz="18" w:space="4" w:color="auto"/>
          <w:bottom w:val="single" w:sz="18" w:space="2" w:color="auto"/>
          <w:right w:val="single" w:sz="18" w:space="4" w:color="auto"/>
        </w:pBdr>
        <w:ind w:left="708" w:hanging="708"/>
        <w:jc w:val="both"/>
        <w:rPr>
          <w:rFonts w:cs="Arial"/>
          <w:sz w:val="18"/>
          <w:szCs w:val="18"/>
        </w:rPr>
      </w:pPr>
      <w:r w:rsidRPr="00EF522F">
        <w:rPr>
          <w:rFonts w:cs="Arial"/>
          <w:sz w:val="18"/>
          <w:szCs w:val="18"/>
        </w:rPr>
        <w:t>RESPONSABLE CIENTÍFICO-TÉCNICO/A:</w:t>
      </w:r>
    </w:p>
    <w:p w14:paraId="7F6BF41D"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p>
    <w:p w14:paraId="6B80EC53"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FECHA DE INICIO DE LA ACTUACIÓN: </w:t>
      </w:r>
      <w:sdt>
        <w:sdtPr>
          <w:rPr>
            <w:rFonts w:cs="Arial"/>
            <w:sz w:val="18"/>
            <w:szCs w:val="18"/>
          </w:rPr>
          <w:id w:val="270596126"/>
          <w:placeholder>
            <w:docPart w:val="18992B300BDB47A1A9E7C84AEB3A184E"/>
          </w:placeholder>
          <w:showingPlcHdr/>
          <w:date>
            <w:dateFormat w:val="dd/MM/yyyy"/>
            <w:lid w:val="es-ES"/>
            <w:storeMappedDataAs w:val="dateTime"/>
            <w:calendar w:val="gregorian"/>
          </w:date>
        </w:sdtPr>
        <w:sdtContent>
          <w:r w:rsidRPr="004A6D94">
            <w:rPr>
              <w:rStyle w:val="Textodelmarcadordeposicin"/>
            </w:rPr>
            <w:t>Haga clic aquí para escribir una fecha.</w:t>
          </w:r>
        </w:sdtContent>
      </w:sdt>
    </w:p>
    <w:p w14:paraId="4BF72CA7"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p>
    <w:p w14:paraId="6478F049" w14:textId="77777777" w:rsidR="003A6F28" w:rsidRPr="004A6D94" w:rsidRDefault="003A6F28" w:rsidP="003A6F28">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FECHA DE FINALIZACIÓN DE LA ACTUACIÓN: </w:t>
      </w:r>
      <w:sdt>
        <w:sdtPr>
          <w:rPr>
            <w:rFonts w:cs="Arial"/>
            <w:sz w:val="18"/>
            <w:szCs w:val="18"/>
          </w:rPr>
          <w:id w:val="1381446145"/>
          <w:placeholder>
            <w:docPart w:val="18992B300BDB47A1A9E7C84AEB3A184E"/>
          </w:placeholder>
          <w:showingPlcHdr/>
          <w:date>
            <w:dateFormat w:val="dd/MM/yyyy"/>
            <w:lid w:val="es-ES"/>
            <w:storeMappedDataAs w:val="dateTime"/>
            <w:calendar w:val="gregorian"/>
          </w:date>
        </w:sdtPr>
        <w:sdtContent>
          <w:r w:rsidRPr="004A6D94">
            <w:rPr>
              <w:rStyle w:val="Textodelmarcadordeposicin"/>
            </w:rPr>
            <w:t>Haga clic aquí para escribir una fecha.</w:t>
          </w:r>
        </w:sdtContent>
      </w:sdt>
    </w:p>
    <w:p w14:paraId="0EA716C2" w14:textId="77777777" w:rsidR="003A6F28" w:rsidRPr="004A6D94" w:rsidRDefault="003A6F28" w:rsidP="003A6F28">
      <w:pPr>
        <w:jc w:val="both"/>
        <w:rPr>
          <w:rStyle w:val="ESBBold"/>
          <w:rFonts w:cs="Arial"/>
          <w:szCs w:val="20"/>
        </w:rPr>
      </w:pPr>
    </w:p>
    <w:p w14:paraId="3B20DC14" w14:textId="77777777" w:rsidR="003A6F28" w:rsidRPr="004A6D94" w:rsidRDefault="003A6F28" w:rsidP="003A6F28"/>
    <w:p w14:paraId="76A7CFAB" w14:textId="77777777" w:rsidR="003A6F28" w:rsidRPr="004A6D94" w:rsidRDefault="003A6F28" w:rsidP="003A6F28">
      <w:pPr>
        <w:pStyle w:val="ESBHead"/>
        <w:spacing w:before="2"/>
        <w:jc w:val="both"/>
        <w:outlineLvl w:val="0"/>
        <w:rPr>
          <w:rStyle w:val="ESBBold"/>
          <w:rFonts w:cs="Arial"/>
          <w:sz w:val="18"/>
          <w:szCs w:val="18"/>
          <w:lang w:val="es-ES"/>
        </w:rPr>
      </w:pPr>
      <w:r w:rsidRPr="004A6D94">
        <w:rPr>
          <w:rStyle w:val="ESBBold"/>
          <w:rFonts w:cs="Arial"/>
          <w:sz w:val="18"/>
          <w:szCs w:val="18"/>
          <w:lang w:val="es-ES"/>
        </w:rPr>
        <w:t xml:space="preserve">2. </w:t>
      </w:r>
      <w:r w:rsidRPr="004A6D94">
        <w:rPr>
          <w:rStyle w:val="ESBBold"/>
          <w:sz w:val="18"/>
          <w:szCs w:val="18"/>
          <w:lang w:val="es-ES"/>
        </w:rPr>
        <w:t xml:space="preserve">Antecedentes, descripción y justificación de la modificación </w:t>
      </w:r>
      <w:r w:rsidRPr="004A6D94">
        <w:rPr>
          <w:b/>
          <w:bCs/>
          <w:sz w:val="20"/>
          <w:lang w:val="es-ES"/>
        </w:rPr>
        <w:t>(*)</w:t>
      </w:r>
      <w:r w:rsidRPr="004A6D94">
        <w:rPr>
          <w:rStyle w:val="ESBBold"/>
          <w:rFonts w:cs="Arial"/>
          <w:sz w:val="18"/>
          <w:szCs w:val="18"/>
          <w:lang w:val="es-ES"/>
        </w:rPr>
        <w:t xml:space="preserve">: </w:t>
      </w:r>
    </w:p>
    <w:p w14:paraId="1ED6BC3F" w14:textId="77777777" w:rsidR="003A6F28" w:rsidRPr="004A6D94" w:rsidRDefault="003A6F28" w:rsidP="003A6F28"/>
    <w:p w14:paraId="2F0090BC"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43BD3997"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4D571FA9"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22666D04" w14:textId="77777777" w:rsidR="003A6F28" w:rsidRDefault="003A6F28" w:rsidP="003A6F28">
      <w:pPr>
        <w:pBdr>
          <w:top w:val="single" w:sz="18" w:space="1" w:color="auto"/>
          <w:left w:val="single" w:sz="18" w:space="4" w:color="auto"/>
          <w:bottom w:val="single" w:sz="18" w:space="1" w:color="auto"/>
          <w:right w:val="single" w:sz="18" w:space="4" w:color="auto"/>
        </w:pBdr>
      </w:pPr>
    </w:p>
    <w:p w14:paraId="4E70E507"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5C0F2EAF"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4D7ED40D"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1599E6D1"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4C38AF93" w14:textId="77777777" w:rsidR="003A6F28" w:rsidRPr="004A6D94" w:rsidRDefault="003A6F28" w:rsidP="003A6F28">
      <w:pPr>
        <w:pBdr>
          <w:top w:val="single" w:sz="18" w:space="1" w:color="auto"/>
          <w:left w:val="single" w:sz="18" w:space="4" w:color="auto"/>
          <w:bottom w:val="single" w:sz="18" w:space="1" w:color="auto"/>
          <w:right w:val="single" w:sz="18" w:space="4" w:color="auto"/>
        </w:pBdr>
      </w:pPr>
    </w:p>
    <w:p w14:paraId="35B47777" w14:textId="77777777" w:rsidR="003A6F28" w:rsidRPr="004A6D94" w:rsidRDefault="003A6F28" w:rsidP="003A6F28"/>
    <w:p w14:paraId="6757DAA2" w14:textId="77777777" w:rsidR="003A6F28" w:rsidRPr="004A6D94" w:rsidRDefault="003A6F28" w:rsidP="003A6F28"/>
    <w:p w14:paraId="306B60DA" w14:textId="77777777" w:rsidR="003A6F28" w:rsidRPr="004A6D94" w:rsidRDefault="003A6F28" w:rsidP="003A6F28">
      <w:pPr>
        <w:pStyle w:val="ESBHead"/>
        <w:spacing w:before="2"/>
        <w:jc w:val="both"/>
        <w:outlineLvl w:val="0"/>
        <w:rPr>
          <w:rStyle w:val="ESBBold"/>
          <w:sz w:val="18"/>
          <w:szCs w:val="18"/>
          <w:lang w:val="es-ES"/>
        </w:rPr>
      </w:pPr>
      <w:r w:rsidRPr="004A6D94">
        <w:rPr>
          <w:rStyle w:val="ESBBold"/>
          <w:sz w:val="18"/>
          <w:szCs w:val="18"/>
          <w:lang w:val="es-ES"/>
        </w:rPr>
        <w:t>3. Presupuesto (incluyendo todas las partidas, también las no afectadas por la/s modificación/es):</w:t>
      </w:r>
    </w:p>
    <w:p w14:paraId="226F6988" w14:textId="77777777" w:rsidR="003A6F28" w:rsidRDefault="003A6F28" w:rsidP="003A6F28"/>
    <w:tbl>
      <w:tblPr>
        <w:tblW w:w="8880" w:type="dxa"/>
        <w:tblInd w:w="55" w:type="dxa"/>
        <w:tblCellMar>
          <w:left w:w="70" w:type="dxa"/>
          <w:right w:w="70" w:type="dxa"/>
        </w:tblCellMar>
        <w:tblLook w:val="04A0" w:firstRow="1" w:lastRow="0" w:firstColumn="1" w:lastColumn="0" w:noHBand="0" w:noVBand="1"/>
      </w:tblPr>
      <w:tblGrid>
        <w:gridCol w:w="2960"/>
        <w:gridCol w:w="2960"/>
        <w:gridCol w:w="2960"/>
      </w:tblGrid>
      <w:tr w:rsidR="003A6F28" w:rsidRPr="00DB25A9" w14:paraId="1A3EE430" w14:textId="77777777" w:rsidTr="005572EC">
        <w:trPr>
          <w:trHeight w:val="750"/>
        </w:trPr>
        <w:tc>
          <w:tcPr>
            <w:tcW w:w="2960" w:type="dxa"/>
            <w:tcBorders>
              <w:top w:val="single" w:sz="8" w:space="0" w:color="auto"/>
              <w:left w:val="single" w:sz="8" w:space="0" w:color="auto"/>
              <w:bottom w:val="single" w:sz="4" w:space="0" w:color="auto"/>
              <w:right w:val="single" w:sz="4" w:space="0" w:color="auto"/>
            </w:tcBorders>
            <w:shd w:val="clear" w:color="000000" w:fill="DDD9C3"/>
            <w:vAlign w:val="center"/>
            <w:hideMark/>
          </w:tcPr>
          <w:p w14:paraId="2730542F" w14:textId="77777777" w:rsidR="003A6F28" w:rsidRPr="00DB25A9" w:rsidRDefault="003A6F28" w:rsidP="005572EC">
            <w:pPr>
              <w:jc w:val="center"/>
              <w:rPr>
                <w:rFonts w:ascii="Calibri" w:hAnsi="Calibri"/>
                <w:b/>
                <w:bCs/>
                <w:color w:val="000000"/>
                <w:szCs w:val="20"/>
              </w:rPr>
            </w:pPr>
            <w:r w:rsidRPr="00DB25A9">
              <w:rPr>
                <w:rFonts w:ascii="Calibri" w:hAnsi="Calibri"/>
                <w:b/>
                <w:bCs/>
                <w:color w:val="000000"/>
                <w:szCs w:val="20"/>
              </w:rPr>
              <w:t>PRESUPUESTO ANTES DE MODIFICACIÓN</w:t>
            </w:r>
          </w:p>
        </w:tc>
        <w:tc>
          <w:tcPr>
            <w:tcW w:w="2960" w:type="dxa"/>
            <w:tcBorders>
              <w:top w:val="single" w:sz="8" w:space="0" w:color="auto"/>
              <w:left w:val="nil"/>
              <w:bottom w:val="single" w:sz="4" w:space="0" w:color="auto"/>
              <w:right w:val="single" w:sz="4" w:space="0" w:color="auto"/>
            </w:tcBorders>
            <w:shd w:val="clear" w:color="000000" w:fill="DDD9C3"/>
            <w:vAlign w:val="center"/>
            <w:hideMark/>
          </w:tcPr>
          <w:p w14:paraId="041A5762" w14:textId="77777777" w:rsidR="003A6F28" w:rsidRPr="00DB25A9" w:rsidRDefault="003A6F28" w:rsidP="005572EC">
            <w:pPr>
              <w:jc w:val="center"/>
              <w:rPr>
                <w:rFonts w:ascii="Calibri" w:hAnsi="Calibri"/>
                <w:b/>
                <w:bCs/>
                <w:color w:val="000000"/>
                <w:szCs w:val="20"/>
              </w:rPr>
            </w:pPr>
            <w:r w:rsidRPr="00DB25A9">
              <w:rPr>
                <w:rFonts w:ascii="Calibri" w:hAnsi="Calibri"/>
                <w:b/>
                <w:bCs/>
                <w:color w:val="000000"/>
                <w:szCs w:val="20"/>
              </w:rPr>
              <w:t>MODIFICACIÓN SOLICITADA</w:t>
            </w:r>
          </w:p>
        </w:tc>
        <w:tc>
          <w:tcPr>
            <w:tcW w:w="2960" w:type="dxa"/>
            <w:tcBorders>
              <w:top w:val="single" w:sz="8" w:space="0" w:color="auto"/>
              <w:left w:val="nil"/>
              <w:bottom w:val="single" w:sz="4" w:space="0" w:color="auto"/>
              <w:right w:val="single" w:sz="8" w:space="0" w:color="auto"/>
            </w:tcBorders>
            <w:shd w:val="clear" w:color="000000" w:fill="DDD9C3"/>
            <w:vAlign w:val="center"/>
            <w:hideMark/>
          </w:tcPr>
          <w:p w14:paraId="019708F2" w14:textId="77777777" w:rsidR="003A6F28" w:rsidRPr="00DB25A9" w:rsidRDefault="003A6F28" w:rsidP="005572EC">
            <w:pPr>
              <w:jc w:val="center"/>
              <w:rPr>
                <w:rFonts w:ascii="Calibri" w:hAnsi="Calibri"/>
                <w:b/>
                <w:bCs/>
                <w:color w:val="000000"/>
                <w:szCs w:val="20"/>
              </w:rPr>
            </w:pPr>
            <w:r w:rsidRPr="00DB25A9">
              <w:rPr>
                <w:rFonts w:ascii="Calibri" w:hAnsi="Calibri"/>
                <w:b/>
                <w:bCs/>
                <w:color w:val="000000"/>
                <w:szCs w:val="20"/>
              </w:rPr>
              <w:t>PRESUPUESTO DESPUÉS DE LA MODIFICACIÓN</w:t>
            </w:r>
          </w:p>
        </w:tc>
      </w:tr>
      <w:tr w:rsidR="003A6F28" w:rsidRPr="00DB25A9" w14:paraId="1F7C90FB" w14:textId="77777777" w:rsidTr="005572EC">
        <w:trPr>
          <w:trHeight w:val="720"/>
        </w:trPr>
        <w:tc>
          <w:tcPr>
            <w:tcW w:w="2960" w:type="dxa"/>
            <w:tcBorders>
              <w:top w:val="nil"/>
              <w:left w:val="single" w:sz="8" w:space="0" w:color="auto"/>
              <w:bottom w:val="single" w:sz="4" w:space="0" w:color="auto"/>
              <w:right w:val="single" w:sz="4" w:space="0" w:color="auto"/>
            </w:tcBorders>
            <w:shd w:val="clear" w:color="000000" w:fill="EEECE1"/>
            <w:noWrap/>
            <w:vAlign w:val="center"/>
            <w:hideMark/>
          </w:tcPr>
          <w:p w14:paraId="79C4C8B9" w14:textId="77777777" w:rsidR="003A6F28" w:rsidRPr="00DB25A9" w:rsidRDefault="003A6F28" w:rsidP="005572EC">
            <w:pPr>
              <w:jc w:val="center"/>
              <w:rPr>
                <w:rFonts w:ascii="Calibri" w:hAnsi="Calibri"/>
                <w:color w:val="000000"/>
                <w:sz w:val="18"/>
                <w:szCs w:val="18"/>
              </w:rPr>
            </w:pPr>
            <w:r w:rsidRPr="00DB25A9">
              <w:rPr>
                <w:rFonts w:ascii="Calibri" w:hAnsi="Calibri"/>
                <w:color w:val="000000"/>
                <w:sz w:val="18"/>
                <w:szCs w:val="18"/>
              </w:rPr>
              <w:t>Concepto</w:t>
            </w:r>
          </w:p>
        </w:tc>
        <w:tc>
          <w:tcPr>
            <w:tcW w:w="2960" w:type="dxa"/>
            <w:tcBorders>
              <w:top w:val="nil"/>
              <w:left w:val="nil"/>
              <w:bottom w:val="single" w:sz="4" w:space="0" w:color="auto"/>
              <w:right w:val="single" w:sz="4" w:space="0" w:color="auto"/>
            </w:tcBorders>
            <w:shd w:val="clear" w:color="000000" w:fill="EEECE1"/>
            <w:vAlign w:val="center"/>
            <w:hideMark/>
          </w:tcPr>
          <w:p w14:paraId="0D554AE6" w14:textId="77777777" w:rsidR="003A6F28" w:rsidRPr="00DB25A9" w:rsidRDefault="003A6F28" w:rsidP="005572EC">
            <w:pPr>
              <w:jc w:val="center"/>
              <w:rPr>
                <w:rFonts w:ascii="Calibri" w:hAnsi="Calibri"/>
                <w:color w:val="000000"/>
                <w:sz w:val="18"/>
                <w:szCs w:val="18"/>
              </w:rPr>
            </w:pPr>
            <w:r w:rsidRPr="00DB25A9">
              <w:rPr>
                <w:rFonts w:ascii="Calibri" w:hAnsi="Calibri"/>
                <w:color w:val="000000"/>
                <w:sz w:val="18"/>
                <w:szCs w:val="18"/>
              </w:rPr>
              <w:t>a), b) o c) del punto anterior: solo en los conceptos o importes afectados</w:t>
            </w:r>
          </w:p>
        </w:tc>
        <w:tc>
          <w:tcPr>
            <w:tcW w:w="2960" w:type="dxa"/>
            <w:tcBorders>
              <w:top w:val="nil"/>
              <w:left w:val="nil"/>
              <w:bottom w:val="single" w:sz="4" w:space="0" w:color="auto"/>
              <w:right w:val="single" w:sz="8" w:space="0" w:color="auto"/>
            </w:tcBorders>
            <w:shd w:val="clear" w:color="000000" w:fill="EEECE1"/>
            <w:noWrap/>
            <w:vAlign w:val="center"/>
            <w:hideMark/>
          </w:tcPr>
          <w:p w14:paraId="1C2701CB" w14:textId="77777777" w:rsidR="003A6F28" w:rsidRPr="00DB25A9" w:rsidRDefault="003A6F28" w:rsidP="005572EC">
            <w:pPr>
              <w:jc w:val="center"/>
              <w:rPr>
                <w:rFonts w:ascii="Calibri" w:hAnsi="Calibri"/>
                <w:color w:val="000000"/>
                <w:sz w:val="18"/>
                <w:szCs w:val="18"/>
              </w:rPr>
            </w:pPr>
            <w:r w:rsidRPr="00DB25A9">
              <w:rPr>
                <w:rFonts w:ascii="Calibri" w:hAnsi="Calibri"/>
                <w:color w:val="000000"/>
                <w:sz w:val="18"/>
                <w:szCs w:val="18"/>
              </w:rPr>
              <w:t>Concepto</w:t>
            </w:r>
          </w:p>
        </w:tc>
      </w:tr>
      <w:tr w:rsidR="003A6F28" w:rsidRPr="00DB25A9" w14:paraId="1299B173" w14:textId="77777777" w:rsidTr="005572EC">
        <w:trPr>
          <w:trHeight w:val="30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14:paraId="08D2A48F"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4" w:space="0" w:color="auto"/>
            </w:tcBorders>
            <w:shd w:val="clear" w:color="auto" w:fill="auto"/>
            <w:noWrap/>
            <w:vAlign w:val="center"/>
            <w:hideMark/>
          </w:tcPr>
          <w:p w14:paraId="13FFBE58"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8" w:space="0" w:color="auto"/>
            </w:tcBorders>
            <w:shd w:val="clear" w:color="auto" w:fill="auto"/>
            <w:noWrap/>
            <w:vAlign w:val="center"/>
            <w:hideMark/>
          </w:tcPr>
          <w:p w14:paraId="5535F8E1"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r>
      <w:tr w:rsidR="003A6F28" w:rsidRPr="00DB25A9" w14:paraId="377AA245" w14:textId="77777777" w:rsidTr="005572EC">
        <w:trPr>
          <w:trHeight w:val="30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14:paraId="2D3936DC"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4" w:space="0" w:color="auto"/>
            </w:tcBorders>
            <w:shd w:val="clear" w:color="auto" w:fill="auto"/>
            <w:noWrap/>
            <w:vAlign w:val="center"/>
            <w:hideMark/>
          </w:tcPr>
          <w:p w14:paraId="06FA649A"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8" w:space="0" w:color="auto"/>
            </w:tcBorders>
            <w:shd w:val="clear" w:color="auto" w:fill="auto"/>
            <w:noWrap/>
            <w:vAlign w:val="center"/>
            <w:hideMark/>
          </w:tcPr>
          <w:p w14:paraId="4EF210C8" w14:textId="77777777" w:rsidR="003A6F28" w:rsidRPr="00DB25A9" w:rsidRDefault="003A6F28" w:rsidP="005572EC">
            <w:pPr>
              <w:rPr>
                <w:rFonts w:ascii="Calibri" w:hAnsi="Calibri"/>
                <w:color w:val="000000"/>
                <w:szCs w:val="20"/>
              </w:rPr>
            </w:pPr>
            <w:r w:rsidRPr="00DB25A9">
              <w:rPr>
                <w:rFonts w:ascii="Calibri" w:hAnsi="Calibri"/>
                <w:color w:val="000000"/>
                <w:szCs w:val="20"/>
              </w:rPr>
              <w:t> </w:t>
            </w:r>
          </w:p>
        </w:tc>
      </w:tr>
    </w:tbl>
    <w:p w14:paraId="76B01432" w14:textId="77777777" w:rsidR="003A6F28" w:rsidRDefault="003A6F28" w:rsidP="003A6F28"/>
    <w:tbl>
      <w:tblPr>
        <w:tblW w:w="8884" w:type="dxa"/>
        <w:tblInd w:w="55" w:type="dxa"/>
        <w:tblCellMar>
          <w:left w:w="70" w:type="dxa"/>
          <w:right w:w="70" w:type="dxa"/>
        </w:tblCellMar>
        <w:tblLook w:val="04A0" w:firstRow="1" w:lastRow="0" w:firstColumn="1" w:lastColumn="0" w:noHBand="0" w:noVBand="1"/>
      </w:tblPr>
      <w:tblGrid>
        <w:gridCol w:w="2221"/>
        <w:gridCol w:w="2189"/>
        <w:gridCol w:w="2551"/>
        <w:gridCol w:w="1923"/>
      </w:tblGrid>
      <w:tr w:rsidR="003A6F28" w:rsidRPr="00DB25A9" w14:paraId="70297696" w14:textId="77777777" w:rsidTr="005572EC">
        <w:trPr>
          <w:trHeight w:val="520"/>
        </w:trPr>
        <w:tc>
          <w:tcPr>
            <w:tcW w:w="2221" w:type="dxa"/>
            <w:tcBorders>
              <w:top w:val="single" w:sz="8" w:space="0" w:color="auto"/>
              <w:left w:val="single" w:sz="8" w:space="0" w:color="auto"/>
              <w:bottom w:val="single" w:sz="8" w:space="0" w:color="auto"/>
              <w:right w:val="single" w:sz="4" w:space="0" w:color="auto"/>
            </w:tcBorders>
            <w:shd w:val="clear" w:color="000000" w:fill="DDD9C3"/>
            <w:vAlign w:val="center"/>
            <w:hideMark/>
          </w:tcPr>
          <w:p w14:paraId="5C03A7EA" w14:textId="77777777" w:rsidR="003A6F28" w:rsidRPr="00DB25A9" w:rsidRDefault="003A6F28" w:rsidP="005572EC">
            <w:pPr>
              <w:jc w:val="center"/>
              <w:rPr>
                <w:rFonts w:ascii="Calibri" w:hAnsi="Calibri"/>
                <w:b/>
                <w:bCs/>
                <w:color w:val="000000"/>
                <w:szCs w:val="20"/>
              </w:rPr>
            </w:pPr>
            <w:r w:rsidRPr="00DB25A9">
              <w:rPr>
                <w:rFonts w:ascii="Calibri" w:hAnsi="Calibri"/>
                <w:b/>
                <w:bCs/>
                <w:color w:val="000000"/>
                <w:szCs w:val="20"/>
              </w:rPr>
              <w:t>IMPORTE TOTAL ANTES DE LA MODIFICACION</w:t>
            </w:r>
          </w:p>
        </w:tc>
        <w:tc>
          <w:tcPr>
            <w:tcW w:w="2189" w:type="dxa"/>
            <w:tcBorders>
              <w:top w:val="single" w:sz="8" w:space="0" w:color="auto"/>
              <w:left w:val="nil"/>
              <w:bottom w:val="single" w:sz="8" w:space="0" w:color="auto"/>
              <w:right w:val="single" w:sz="4" w:space="0" w:color="auto"/>
            </w:tcBorders>
            <w:shd w:val="clear" w:color="auto" w:fill="auto"/>
            <w:noWrap/>
            <w:vAlign w:val="bottom"/>
            <w:hideMark/>
          </w:tcPr>
          <w:p w14:paraId="134DAFA0" w14:textId="77777777" w:rsidR="003A6F28" w:rsidRPr="00DB25A9" w:rsidRDefault="003A6F28" w:rsidP="005572EC">
            <w:pPr>
              <w:rPr>
                <w:rFonts w:ascii="Calibri" w:hAnsi="Calibri"/>
                <w:color w:val="000000"/>
                <w:sz w:val="22"/>
                <w:szCs w:val="22"/>
              </w:rPr>
            </w:pPr>
            <w:r w:rsidRPr="00DB25A9">
              <w:rPr>
                <w:rFonts w:ascii="Calibri" w:hAnsi="Calibri"/>
                <w:color w:val="000000"/>
                <w:sz w:val="22"/>
                <w:szCs w:val="22"/>
              </w:rPr>
              <w:t> </w:t>
            </w:r>
          </w:p>
        </w:tc>
        <w:tc>
          <w:tcPr>
            <w:tcW w:w="2551" w:type="dxa"/>
            <w:tcBorders>
              <w:top w:val="single" w:sz="8" w:space="0" w:color="auto"/>
              <w:left w:val="nil"/>
              <w:bottom w:val="single" w:sz="8" w:space="0" w:color="auto"/>
              <w:right w:val="single" w:sz="4" w:space="0" w:color="auto"/>
            </w:tcBorders>
            <w:shd w:val="clear" w:color="000000" w:fill="DDD9C3"/>
            <w:vAlign w:val="center"/>
            <w:hideMark/>
          </w:tcPr>
          <w:p w14:paraId="26574B05" w14:textId="77777777" w:rsidR="003A6F28" w:rsidRPr="00DB25A9" w:rsidRDefault="003A6F28" w:rsidP="005572EC">
            <w:pPr>
              <w:jc w:val="center"/>
              <w:rPr>
                <w:rFonts w:ascii="Calibri" w:hAnsi="Calibri"/>
                <w:b/>
                <w:bCs/>
                <w:color w:val="000000"/>
                <w:szCs w:val="20"/>
              </w:rPr>
            </w:pPr>
            <w:r w:rsidRPr="00DB25A9">
              <w:rPr>
                <w:rFonts w:ascii="Calibri" w:hAnsi="Calibri"/>
                <w:b/>
                <w:bCs/>
                <w:color w:val="000000"/>
                <w:szCs w:val="20"/>
              </w:rPr>
              <w:t>IMPORTE TOTAL DESPUES DE LA MODIFICACIÓN</w:t>
            </w:r>
          </w:p>
        </w:tc>
        <w:tc>
          <w:tcPr>
            <w:tcW w:w="1923" w:type="dxa"/>
            <w:tcBorders>
              <w:top w:val="single" w:sz="8" w:space="0" w:color="auto"/>
              <w:left w:val="nil"/>
              <w:bottom w:val="single" w:sz="8" w:space="0" w:color="auto"/>
              <w:right w:val="single" w:sz="8" w:space="0" w:color="auto"/>
            </w:tcBorders>
            <w:shd w:val="clear" w:color="auto" w:fill="auto"/>
            <w:noWrap/>
            <w:vAlign w:val="bottom"/>
            <w:hideMark/>
          </w:tcPr>
          <w:p w14:paraId="7DE5B3A3" w14:textId="77777777" w:rsidR="003A6F28" w:rsidRPr="00DB25A9" w:rsidRDefault="003A6F28" w:rsidP="005572EC">
            <w:pPr>
              <w:rPr>
                <w:rFonts w:ascii="Calibri" w:hAnsi="Calibri"/>
                <w:color w:val="000000"/>
                <w:sz w:val="22"/>
                <w:szCs w:val="22"/>
              </w:rPr>
            </w:pPr>
            <w:r w:rsidRPr="00DB25A9">
              <w:rPr>
                <w:rFonts w:ascii="Calibri" w:hAnsi="Calibri"/>
                <w:color w:val="000000"/>
                <w:sz w:val="22"/>
                <w:szCs w:val="22"/>
              </w:rPr>
              <w:t> </w:t>
            </w:r>
          </w:p>
        </w:tc>
      </w:tr>
    </w:tbl>
    <w:p w14:paraId="01B75ACC" w14:textId="77777777" w:rsidR="003A6F28" w:rsidRDefault="003A6F28" w:rsidP="003A6F28">
      <w:pPr>
        <w:spacing w:before="120" w:after="120"/>
        <w:ind w:left="360"/>
        <w:jc w:val="both"/>
        <w:rPr>
          <w:rFonts w:cs="Arial"/>
          <w:b/>
        </w:rPr>
      </w:pPr>
    </w:p>
    <w:p w14:paraId="7222F2C9" w14:textId="77777777" w:rsidR="003A6F28" w:rsidRDefault="003A6F28" w:rsidP="003A6F28">
      <w:pPr>
        <w:jc w:val="both"/>
        <w:rPr>
          <w:rStyle w:val="ESBBold"/>
          <w:sz w:val="18"/>
          <w:szCs w:val="18"/>
        </w:rPr>
      </w:pPr>
    </w:p>
    <w:p w14:paraId="41C90F72" w14:textId="77777777" w:rsidR="003A6F28" w:rsidRDefault="003A6F28" w:rsidP="003A6F28">
      <w:pPr>
        <w:jc w:val="both"/>
        <w:rPr>
          <w:rStyle w:val="ESBBold"/>
          <w:sz w:val="18"/>
          <w:szCs w:val="18"/>
        </w:rPr>
      </w:pPr>
      <w:r>
        <w:rPr>
          <w:rStyle w:val="ESBBold"/>
          <w:sz w:val="18"/>
          <w:szCs w:val="18"/>
        </w:rPr>
        <w:t>4</w:t>
      </w:r>
      <w:r w:rsidRPr="004A6D94">
        <w:rPr>
          <w:rStyle w:val="ESBBold"/>
          <w:sz w:val="18"/>
          <w:szCs w:val="18"/>
        </w:rPr>
        <w:t xml:space="preserve">. </w:t>
      </w:r>
      <w:r>
        <w:rPr>
          <w:rStyle w:val="ESBBold"/>
          <w:sz w:val="18"/>
          <w:szCs w:val="18"/>
        </w:rPr>
        <w:t xml:space="preserve">Declaración del principio de no causar daño significativo al medioambiente (en adelante, </w:t>
      </w:r>
      <w:r w:rsidRPr="00D76D5F">
        <w:rPr>
          <w:rStyle w:val="ESBBold"/>
          <w:sz w:val="18"/>
          <w:szCs w:val="18"/>
        </w:rPr>
        <w:t>DNSH</w:t>
      </w:r>
      <w:r>
        <w:rPr>
          <w:rStyle w:val="ESBBold"/>
          <w:sz w:val="18"/>
          <w:szCs w:val="18"/>
        </w:rPr>
        <w:t>)</w:t>
      </w:r>
    </w:p>
    <w:p w14:paraId="59624DB9" w14:textId="77777777" w:rsidR="003A6F28" w:rsidRDefault="003A6F28" w:rsidP="003A6F28">
      <w:pPr>
        <w:jc w:val="both"/>
        <w:rPr>
          <w:rStyle w:val="ESBBold"/>
          <w:color w:val="FF0000"/>
          <w:sz w:val="18"/>
          <w:szCs w:val="18"/>
        </w:rPr>
      </w:pPr>
    </w:p>
    <w:p w14:paraId="2B4C8CB9" w14:textId="77777777" w:rsidR="003A6F28" w:rsidRPr="000926A1" w:rsidRDefault="003A6F28" w:rsidP="003A6F28">
      <w:pPr>
        <w:jc w:val="both"/>
        <w:rPr>
          <w:rStyle w:val="ESBBold"/>
          <w:sz w:val="18"/>
          <w:szCs w:val="18"/>
        </w:rPr>
      </w:pPr>
      <w:r w:rsidRPr="000926A1">
        <w:rPr>
          <w:rStyle w:val="ESBBold"/>
          <w:sz w:val="18"/>
          <w:szCs w:val="18"/>
        </w:rPr>
        <w:t>Deberá marcar la casilla correspondiente en la declaración.</w:t>
      </w:r>
    </w:p>
    <w:p w14:paraId="32BF58DE" w14:textId="77777777" w:rsidR="003A6F28" w:rsidRDefault="003A6F28" w:rsidP="003A6F28">
      <w:pPr>
        <w:jc w:val="both"/>
        <w:rPr>
          <w:color w:val="FF0000"/>
          <w:sz w:val="18"/>
          <w:szCs w:val="18"/>
        </w:rPr>
      </w:pPr>
    </w:p>
    <w:p w14:paraId="71C1174F" w14:textId="77777777" w:rsidR="003A6F28" w:rsidRPr="00916941"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r w:rsidRPr="00EF522F">
        <w:rPr>
          <w:sz w:val="18"/>
          <w:szCs w:val="18"/>
        </w:rPr>
        <w:t xml:space="preserve">El/la beneficiario/a declara que la modificación solicitada </w:t>
      </w:r>
      <w:r w:rsidRPr="000926A1">
        <w:rPr>
          <w:b/>
          <w:bCs/>
          <w:color w:val="00B0F0"/>
          <w:sz w:val="18"/>
          <w:szCs w:val="18"/>
        </w:rPr>
        <w:t>SI</w:t>
      </w:r>
      <w:r w:rsidRPr="000926A1">
        <w:rPr>
          <w:color w:val="00B0F0"/>
          <w:sz w:val="18"/>
          <w:szCs w:val="18"/>
        </w:rPr>
        <w:t xml:space="preserve"> </w:t>
      </w:r>
      <w:sdt>
        <w:sdtPr>
          <w:rPr>
            <w:b/>
            <w:bCs/>
            <w:color w:val="00B0F0"/>
            <w:sz w:val="18"/>
            <w:szCs w:val="18"/>
          </w:rPr>
          <w:id w:val="-150143933"/>
          <w14:checkbox>
            <w14:checked w14:val="0"/>
            <w14:checkedState w14:val="2612" w14:font="MS Gothic"/>
            <w14:uncheckedState w14:val="2610" w14:font="MS Gothic"/>
          </w14:checkbox>
        </w:sdtPr>
        <w:sdtContent>
          <w:r w:rsidRPr="000926A1">
            <w:rPr>
              <w:rFonts w:ascii="MS Gothic" w:eastAsia="MS Gothic" w:hAnsi="MS Gothic" w:hint="eastAsia"/>
              <w:b/>
              <w:bCs/>
              <w:color w:val="00B0F0"/>
              <w:sz w:val="18"/>
              <w:szCs w:val="18"/>
            </w:rPr>
            <w:t>☐</w:t>
          </w:r>
        </w:sdtContent>
      </w:sdt>
      <w:r w:rsidRPr="000926A1">
        <w:rPr>
          <w:color w:val="00B0F0"/>
          <w:sz w:val="18"/>
          <w:szCs w:val="18"/>
        </w:rPr>
        <w:t xml:space="preserve">  </w:t>
      </w:r>
      <w:r w:rsidRPr="000926A1">
        <w:rPr>
          <w:b/>
          <w:bCs/>
          <w:color w:val="00B0F0"/>
          <w:sz w:val="18"/>
          <w:szCs w:val="18"/>
        </w:rPr>
        <w:t>NO</w:t>
      </w:r>
      <w:r w:rsidRPr="000926A1">
        <w:rPr>
          <w:color w:val="00B0F0"/>
          <w:sz w:val="18"/>
          <w:szCs w:val="18"/>
        </w:rPr>
        <w:t xml:space="preserve"> </w:t>
      </w:r>
      <w:sdt>
        <w:sdtPr>
          <w:rPr>
            <w:b/>
            <w:bCs/>
            <w:color w:val="00B0F0"/>
            <w:sz w:val="18"/>
            <w:szCs w:val="18"/>
          </w:rPr>
          <w:id w:val="-1028481283"/>
          <w14:checkbox>
            <w14:checked w14:val="0"/>
            <w14:checkedState w14:val="2612" w14:font="MS Gothic"/>
            <w14:uncheckedState w14:val="2610" w14:font="MS Gothic"/>
          </w14:checkbox>
        </w:sdtPr>
        <w:sdtContent>
          <w:r w:rsidRPr="000926A1">
            <w:rPr>
              <w:rFonts w:ascii="MS Gothic" w:eastAsia="MS Gothic" w:hAnsi="MS Gothic" w:hint="eastAsia"/>
              <w:b/>
              <w:bCs/>
              <w:color w:val="00B0F0"/>
              <w:sz w:val="18"/>
              <w:szCs w:val="18"/>
            </w:rPr>
            <w:t>☐</w:t>
          </w:r>
        </w:sdtContent>
      </w:sdt>
      <w:r w:rsidRPr="00C67A41">
        <w:rPr>
          <w:color w:val="FF0000"/>
          <w:sz w:val="18"/>
          <w:szCs w:val="18"/>
        </w:rPr>
        <w:t xml:space="preserve"> </w:t>
      </w:r>
      <w:r w:rsidRPr="00EF522F">
        <w:rPr>
          <w:sz w:val="18"/>
          <w:szCs w:val="18"/>
        </w:rPr>
        <w:t>tiene impacto en el cumplimiento del principio DNSH, ni altera los plazos de cumplimiento de los objetivos CID</w:t>
      </w:r>
      <w:r>
        <w:rPr>
          <w:sz w:val="18"/>
          <w:szCs w:val="18"/>
        </w:rPr>
        <w:t>(*)</w:t>
      </w:r>
      <w:r w:rsidRPr="00EF522F">
        <w:rPr>
          <w:sz w:val="18"/>
          <w:szCs w:val="18"/>
        </w:rPr>
        <w:t xml:space="preserve"> asociados a la inversión I2 «Fortalecimiento de las capacidades, infraestructuras y equipamientos de los agentes del Sistema Nacional de Ciencia, Tecnología e Innovación», del componente 17 «Reforma institucional y fortalecimiento de las capacidades del Sistema Nacional de Ciencia, Tecnología e Innovación» del Plan de Recuperación, Transformación y Resiliencia</w:t>
      </w:r>
      <w:r>
        <w:rPr>
          <w:sz w:val="18"/>
          <w:szCs w:val="18"/>
        </w:rPr>
        <w:t>.</w:t>
      </w:r>
    </w:p>
    <w:p w14:paraId="17A829AA"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p>
    <w:p w14:paraId="29530AE4"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r w:rsidRPr="00EF522F">
        <w:rPr>
          <w:sz w:val="18"/>
          <w:szCs w:val="18"/>
        </w:rPr>
        <w:t>El beneficiario garantiza que la modificación de equipamiento solicitada no se utilizará para proyectos o actividades que directa o indirectamente ocasionen un perjuicio significativo al medio ambiente (en lo sucesivo «principio DNSH», por sus siglas en inglés), de acuerdo con el artículo 17 del Reglamento (UE) 2020/852 del Parlamento Europeo y del Consejo de 18 de junio de 2020 relativo al establecimiento de un marco para facilitar las inversiones sostenibles y por el que se modifica el Reglamento (UE) 2019/2088</w:t>
      </w:r>
      <w:r>
        <w:rPr>
          <w:sz w:val="18"/>
          <w:szCs w:val="18"/>
        </w:rPr>
        <w:t xml:space="preserve"> </w:t>
      </w:r>
      <w:r w:rsidRPr="00EF522F">
        <w:rPr>
          <w:sz w:val="18"/>
          <w:szCs w:val="18"/>
        </w:rPr>
        <w:t>(</w:t>
      </w:r>
      <w:hyperlink r:id="rId8" w:history="1">
        <w:r w:rsidRPr="002461F5">
          <w:rPr>
            <w:rStyle w:val="Hipervnculo"/>
            <w:sz w:val="18"/>
            <w:szCs w:val="18"/>
          </w:rPr>
          <w:t>Reglamento de Taxonomía</w:t>
        </w:r>
      </w:hyperlink>
      <w:r w:rsidRPr="00EF522F">
        <w:rPr>
          <w:sz w:val="18"/>
          <w:szCs w:val="18"/>
        </w:rPr>
        <w:t>).</w:t>
      </w:r>
    </w:p>
    <w:p w14:paraId="71D5A624"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p>
    <w:p w14:paraId="2C53A0B3"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r w:rsidRPr="00EF522F">
        <w:rPr>
          <w:sz w:val="18"/>
          <w:szCs w:val="18"/>
        </w:rPr>
        <w:t xml:space="preserve">Si la modificación incluye obras no previstas en la solicitud inicial, el </w:t>
      </w:r>
      <w:r w:rsidRPr="00D76D5F">
        <w:rPr>
          <w:sz w:val="18"/>
          <w:szCs w:val="18"/>
        </w:rPr>
        <w:t>beneficiario declara que no</w:t>
      </w:r>
      <w:r w:rsidRPr="00EF522F">
        <w:rPr>
          <w:sz w:val="18"/>
          <w:szCs w:val="18"/>
        </w:rPr>
        <w:t xml:space="preserve"> se perjudicará el objetivo medioambiental de transición hacia una economía circular y se compromete a que, al menos el 70 % (en peso) de los residuos de construcción y demolición generados (con exclusión de los residuos con código LER 17 05 04), se prepararán para la reutilización, el reciclaje y la revalorización de otros materiales, incluidas las </w:t>
      </w:r>
      <w:r w:rsidRPr="00D76D5F">
        <w:rPr>
          <w:sz w:val="18"/>
          <w:szCs w:val="18"/>
        </w:rPr>
        <w:t>operaciones de relleno, utilizando</w:t>
      </w:r>
      <w:r w:rsidRPr="00EF522F">
        <w:rPr>
          <w:sz w:val="18"/>
          <w:szCs w:val="18"/>
        </w:rPr>
        <w:t xml:space="preserve"> residuos para sustituir otros materiales. Si existieran actividades que impliquen demolición, se practicará una demolición selectiva. </w:t>
      </w:r>
    </w:p>
    <w:p w14:paraId="1F48C2FA"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p>
    <w:p w14:paraId="456CC364" w14:textId="77777777" w:rsidR="003A6F28" w:rsidRPr="00EF522F" w:rsidRDefault="003A6F28" w:rsidP="003A6F28">
      <w:pPr>
        <w:pBdr>
          <w:top w:val="single" w:sz="12" w:space="1" w:color="auto"/>
          <w:left w:val="single" w:sz="12" w:space="4" w:color="auto"/>
          <w:bottom w:val="single" w:sz="12" w:space="1" w:color="auto"/>
          <w:right w:val="single" w:sz="12" w:space="4" w:color="auto"/>
        </w:pBdr>
        <w:spacing w:line="276" w:lineRule="auto"/>
        <w:jc w:val="both"/>
        <w:rPr>
          <w:sz w:val="18"/>
          <w:szCs w:val="18"/>
        </w:rPr>
      </w:pPr>
      <w:r w:rsidRPr="00EF522F">
        <w:rPr>
          <w:sz w:val="18"/>
          <w:szCs w:val="18"/>
        </w:rPr>
        <w:t>La entidad beneficiaria de la ayuda preverá mecanismos para asegurar que los proveedores cumplan con el principio de no causar un perjuicio significativo al medioambiente (principio DNSH).</w:t>
      </w:r>
    </w:p>
    <w:p w14:paraId="7890B39C" w14:textId="77777777" w:rsidR="003A6F28" w:rsidRPr="000944C7" w:rsidRDefault="003A6F28" w:rsidP="003A6F28">
      <w:pPr>
        <w:spacing w:before="120" w:after="120"/>
        <w:jc w:val="both"/>
        <w:rPr>
          <w:i/>
          <w:iCs/>
          <w:sz w:val="16"/>
          <w:szCs w:val="16"/>
        </w:rPr>
      </w:pPr>
      <w:r w:rsidRPr="000944C7">
        <w:rPr>
          <w:rFonts w:cs="Arial"/>
          <w:i/>
          <w:iCs/>
          <w:sz w:val="16"/>
          <w:szCs w:val="16"/>
          <w:u w:val="single"/>
        </w:rPr>
        <w:t xml:space="preserve">(*) El Objetivo CID, </w:t>
      </w:r>
      <w:r w:rsidRPr="000944C7">
        <w:rPr>
          <w:i/>
          <w:iCs/>
          <w:sz w:val="16"/>
          <w:szCs w:val="16"/>
        </w:rPr>
        <w:t xml:space="preserve">que deberá cumplirse en el segundo trimestre de 2026, es la finalización del 100 % de los proyectos financiados </w:t>
      </w:r>
    </w:p>
    <w:p w14:paraId="6247512B" w14:textId="77777777" w:rsidR="003A6F28" w:rsidRPr="000944C7" w:rsidRDefault="003A6F28" w:rsidP="003A6F28">
      <w:pPr>
        <w:spacing w:before="120" w:after="120"/>
        <w:ind w:left="360"/>
        <w:jc w:val="both"/>
        <w:rPr>
          <w:rFonts w:cs="Arial"/>
          <w:i/>
          <w:iCs/>
          <w:sz w:val="18"/>
          <w:szCs w:val="18"/>
          <w:u w:val="single"/>
        </w:rPr>
      </w:pPr>
    </w:p>
    <w:p w14:paraId="6501D53B" w14:textId="77777777" w:rsidR="003A6F28" w:rsidRDefault="003A6F28" w:rsidP="003A6F28">
      <w:pPr>
        <w:rPr>
          <w:rFonts w:cs="Arial"/>
          <w:b/>
          <w:szCs w:val="20"/>
        </w:rPr>
      </w:pPr>
      <w:r>
        <w:rPr>
          <w:rStyle w:val="ESBBold"/>
          <w:sz w:val="18"/>
          <w:szCs w:val="18"/>
        </w:rPr>
        <w:t>5</w:t>
      </w:r>
      <w:r w:rsidRPr="004A6D94">
        <w:rPr>
          <w:rStyle w:val="ESBBold"/>
          <w:sz w:val="18"/>
          <w:szCs w:val="18"/>
        </w:rPr>
        <w:t xml:space="preserve">. </w:t>
      </w:r>
      <w:r w:rsidRPr="00EF522F">
        <w:rPr>
          <w:rFonts w:cs="Arial"/>
          <w:b/>
          <w:szCs w:val="20"/>
        </w:rPr>
        <w:t>Análisis de la modificación según el «principio DNSH»</w:t>
      </w:r>
    </w:p>
    <w:p w14:paraId="125E26E2" w14:textId="77777777" w:rsidR="003A6F28" w:rsidRDefault="003A6F28" w:rsidP="003A6F28">
      <w:pPr>
        <w:rPr>
          <w:rFonts w:cs="Arial"/>
          <w:b/>
          <w:szCs w:val="20"/>
        </w:rPr>
      </w:pPr>
    </w:p>
    <w:p w14:paraId="4106558A" w14:textId="77777777" w:rsidR="003A6F28" w:rsidRDefault="003A6F28" w:rsidP="003A6F28">
      <w:pPr>
        <w:spacing w:after="200" w:line="276" w:lineRule="auto"/>
        <w:jc w:val="both"/>
        <w:rPr>
          <w:rFonts w:cs="Arial"/>
          <w:bCs/>
          <w:i/>
          <w:sz w:val="18"/>
          <w:szCs w:val="18"/>
        </w:rPr>
      </w:pPr>
      <w:r>
        <w:rPr>
          <w:rFonts w:cs="Arial"/>
          <w:bCs/>
          <w:i/>
          <w:sz w:val="18"/>
          <w:szCs w:val="18"/>
        </w:rPr>
        <w:t>C</w:t>
      </w:r>
      <w:r w:rsidRPr="00073B36">
        <w:rPr>
          <w:rFonts w:cs="Arial"/>
          <w:bCs/>
          <w:i/>
          <w:sz w:val="18"/>
          <w:szCs w:val="18"/>
        </w:rPr>
        <w:t xml:space="preserve">umplimente las tablas 1 y 2 de verificación, </w:t>
      </w:r>
      <w:r>
        <w:rPr>
          <w:rFonts w:cs="Arial"/>
          <w:bCs/>
          <w:i/>
          <w:sz w:val="18"/>
          <w:szCs w:val="18"/>
        </w:rPr>
        <w:t>a</w:t>
      </w:r>
      <w:r w:rsidRPr="00073B36">
        <w:rPr>
          <w:rFonts w:cs="Arial"/>
          <w:bCs/>
          <w:i/>
          <w:sz w:val="18"/>
          <w:szCs w:val="18"/>
        </w:rPr>
        <w:t xml:space="preserve"> fin de valorar que la modificación no ocasiona un perjuicio significativo, directo o indirecto, al medio ambiente «principio DNSH», de acuerdo con el artículo 17 del Reglamento de Taxonomía, conforme </w:t>
      </w:r>
      <w:r>
        <w:rPr>
          <w:rFonts w:cs="Arial"/>
          <w:bCs/>
          <w:i/>
          <w:sz w:val="18"/>
          <w:szCs w:val="18"/>
        </w:rPr>
        <w:t>Comunicación de la Comisión—</w:t>
      </w:r>
      <w:r w:rsidRPr="00073B36">
        <w:rPr>
          <w:rFonts w:cs="Arial"/>
          <w:bCs/>
          <w:i/>
          <w:sz w:val="18"/>
          <w:szCs w:val="18"/>
        </w:rPr>
        <w:t>Guía técnica sobre la aplicación del principio de «no causar un perjuicio significativo», en virtud del Reglamento relativo al Mecanismo de Recuperación y Resiliencia (</w:t>
      </w:r>
      <w:hyperlink r:id="rId9" w:history="1">
        <w:r w:rsidRPr="002461F5">
          <w:rPr>
            <w:rStyle w:val="Hipervnculo"/>
            <w:rFonts w:cs="Arial"/>
            <w:bCs/>
            <w:i/>
            <w:sz w:val="18"/>
            <w:szCs w:val="18"/>
          </w:rPr>
          <w:t>2021/C 58/01</w:t>
        </w:r>
      </w:hyperlink>
      <w:r w:rsidRPr="00073B36">
        <w:rPr>
          <w:rFonts w:cs="Arial"/>
          <w:bCs/>
          <w:i/>
          <w:sz w:val="18"/>
          <w:szCs w:val="18"/>
        </w:rPr>
        <w:t>).</w:t>
      </w:r>
    </w:p>
    <w:p w14:paraId="2B0C53C5" w14:textId="77777777" w:rsidR="003A6F28" w:rsidRPr="00073B36" w:rsidRDefault="003A6F28" w:rsidP="003A6F28">
      <w:pPr>
        <w:spacing w:after="200" w:line="276" w:lineRule="auto"/>
        <w:jc w:val="both"/>
        <w:rPr>
          <w:rFonts w:cs="Arial"/>
          <w:bCs/>
          <w:i/>
          <w:sz w:val="18"/>
          <w:szCs w:val="18"/>
        </w:rPr>
      </w:pPr>
    </w:p>
    <w:p w14:paraId="12F66EBB" w14:textId="77777777" w:rsidR="003A6F28" w:rsidRPr="00EF522F" w:rsidRDefault="003A6F28" w:rsidP="003A6F28">
      <w:pPr>
        <w:shd w:val="clear" w:color="auto" w:fill="FFFFFF"/>
        <w:tabs>
          <w:tab w:val="left" w:pos="851"/>
        </w:tabs>
        <w:spacing w:before="240" w:after="240"/>
        <w:jc w:val="both"/>
        <w:rPr>
          <w:rFonts w:cs="Arial"/>
          <w:b/>
          <w:bCs/>
          <w:szCs w:val="20"/>
          <w:u w:val="single"/>
        </w:rPr>
      </w:pPr>
      <w:r w:rsidRPr="00EF522F">
        <w:rPr>
          <w:rFonts w:cs="Arial"/>
          <w:b/>
          <w:bCs/>
          <w:szCs w:val="20"/>
          <w:u w:val="single"/>
        </w:rPr>
        <w:t xml:space="preserve">Tabla 1. </w:t>
      </w:r>
      <w:r>
        <w:rPr>
          <w:rFonts w:cs="Arial"/>
          <w:b/>
          <w:bCs/>
          <w:szCs w:val="20"/>
          <w:u w:val="single"/>
        </w:rPr>
        <w:t xml:space="preserve">Impacto previsible sobre los </w:t>
      </w:r>
      <w:r w:rsidRPr="00EF522F">
        <w:rPr>
          <w:rFonts w:cs="Arial"/>
          <w:b/>
          <w:bCs/>
          <w:szCs w:val="20"/>
          <w:u w:val="single"/>
        </w:rPr>
        <w:t>Objetivos medioambientales</w:t>
      </w:r>
    </w:p>
    <w:p w14:paraId="1302BE53" w14:textId="77777777" w:rsidR="003A6F28" w:rsidRDefault="003A6F28" w:rsidP="003A6F28">
      <w:pPr>
        <w:shd w:val="clear" w:color="auto" w:fill="FFFFFF"/>
        <w:tabs>
          <w:tab w:val="left" w:pos="851"/>
        </w:tabs>
        <w:spacing w:before="240" w:after="240"/>
        <w:jc w:val="both"/>
        <w:rPr>
          <w:rFonts w:cs="Arial"/>
          <w:bCs/>
          <w:i/>
          <w:sz w:val="18"/>
          <w:szCs w:val="18"/>
        </w:rPr>
      </w:pPr>
      <w:r w:rsidRPr="000944C7">
        <w:rPr>
          <w:rFonts w:cs="Arial"/>
          <w:bCs/>
          <w:i/>
          <w:sz w:val="18"/>
          <w:szCs w:val="18"/>
        </w:rPr>
        <w:t xml:space="preserve">Indique, </w:t>
      </w:r>
      <w:r>
        <w:rPr>
          <w:rFonts w:cs="Arial"/>
          <w:bCs/>
          <w:i/>
          <w:sz w:val="18"/>
          <w:szCs w:val="18"/>
        </w:rPr>
        <w:t>si,</w:t>
      </w:r>
      <w:r w:rsidRPr="000944C7">
        <w:rPr>
          <w:rFonts w:cs="Arial"/>
          <w:bCs/>
          <w:i/>
          <w:sz w:val="18"/>
          <w:szCs w:val="18"/>
        </w:rPr>
        <w:t xml:space="preserve"> con la modificación solicitada, se prevé causar un perjuicio, según el «principio DNSH», sobre alguno de los siguientes objetivos medioambientales recogidos en el artículo 9 del Reglamento de Taxonomía (Reglamento (UE) 2020/852 del Parlamento Europeo y del Consejo de 18 de junio de 2020). </w:t>
      </w:r>
    </w:p>
    <w:p w14:paraId="6B4C2714" w14:textId="77777777" w:rsidR="003A6F28" w:rsidRDefault="003A6F28" w:rsidP="003A6F28">
      <w:pPr>
        <w:shd w:val="clear" w:color="auto" w:fill="FFFFFF"/>
        <w:tabs>
          <w:tab w:val="left" w:pos="851"/>
        </w:tabs>
        <w:spacing w:before="240" w:after="240"/>
        <w:jc w:val="both"/>
        <w:rPr>
          <w:rFonts w:cs="Arial"/>
          <w:bCs/>
          <w:i/>
          <w:sz w:val="18"/>
          <w:szCs w:val="18"/>
        </w:rPr>
      </w:pPr>
      <w:r w:rsidRPr="000944C7">
        <w:rPr>
          <w:rFonts w:cs="Arial"/>
          <w:bCs/>
          <w:i/>
          <w:sz w:val="18"/>
          <w:szCs w:val="18"/>
        </w:rPr>
        <w:t xml:space="preserve">La respuesta “No” indica que no se prevén perjuicios. </w:t>
      </w:r>
    </w:p>
    <w:p w14:paraId="63841B8E" w14:textId="77777777" w:rsidR="003A6F28" w:rsidRPr="000944C7" w:rsidRDefault="003A6F28" w:rsidP="003A6F28">
      <w:pPr>
        <w:shd w:val="clear" w:color="auto" w:fill="FFFFFF"/>
        <w:tabs>
          <w:tab w:val="left" w:pos="851"/>
        </w:tabs>
        <w:spacing w:before="240" w:after="240"/>
        <w:jc w:val="both"/>
        <w:rPr>
          <w:rFonts w:cs="Arial"/>
          <w:bCs/>
          <w:i/>
          <w:sz w:val="18"/>
          <w:szCs w:val="18"/>
        </w:rPr>
      </w:pPr>
      <w:r w:rsidRPr="000944C7">
        <w:rPr>
          <w:rFonts w:cs="Arial"/>
          <w:bCs/>
          <w:i/>
          <w:sz w:val="18"/>
          <w:szCs w:val="18"/>
        </w:rPr>
        <w:t>La respuesta “Sí” implica que se requiere una evaluación sustantiva.</w:t>
      </w:r>
    </w:p>
    <w:tbl>
      <w:tblPr>
        <w:tblW w:w="9072" w:type="dxa"/>
        <w:tblInd w:w="-5" w:type="dxa"/>
        <w:tblCellMar>
          <w:left w:w="70" w:type="dxa"/>
          <w:right w:w="70" w:type="dxa"/>
        </w:tblCellMar>
        <w:tblLook w:val="04A0" w:firstRow="1" w:lastRow="0" w:firstColumn="1" w:lastColumn="0" w:noHBand="0" w:noVBand="1"/>
      </w:tblPr>
      <w:tblGrid>
        <w:gridCol w:w="3969"/>
        <w:gridCol w:w="851"/>
        <w:gridCol w:w="850"/>
        <w:gridCol w:w="3402"/>
      </w:tblGrid>
      <w:tr w:rsidR="003A6F28" w:rsidRPr="00EF522F" w14:paraId="1BF963B8" w14:textId="77777777" w:rsidTr="005572EC">
        <w:trPr>
          <w:trHeight w:hRule="exact" w:val="171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20900" w14:textId="77777777" w:rsidR="003A6F28" w:rsidRPr="00EF522F" w:rsidRDefault="003A6F28" w:rsidP="005572EC">
            <w:pPr>
              <w:rPr>
                <w:rFonts w:cs="Arial"/>
                <w:bCs/>
                <w:iCs/>
                <w:sz w:val="16"/>
                <w:szCs w:val="16"/>
              </w:rPr>
            </w:pPr>
            <w:r w:rsidRPr="00EF522F">
              <w:rPr>
                <w:rFonts w:cs="Arial"/>
                <w:sz w:val="16"/>
                <w:szCs w:val="16"/>
              </w:rPr>
              <w:lastRenderedPageBreak/>
              <w:t>Objetivos medioambientales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C02CD9" w14:textId="77777777" w:rsidR="003A6F28" w:rsidRPr="00EF522F" w:rsidRDefault="003A6F28" w:rsidP="005572EC">
            <w:pPr>
              <w:rPr>
                <w:rFonts w:cs="Arial"/>
                <w:bCs/>
                <w:iCs/>
                <w:sz w:val="16"/>
                <w:szCs w:val="16"/>
              </w:rPr>
            </w:pPr>
            <w:r w:rsidRPr="00EF522F">
              <w:rPr>
                <w:rFonts w:cs="Arial"/>
                <w:sz w:val="16"/>
                <w:szCs w:val="16"/>
              </w:rPr>
              <w:t>Sí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857799" w14:textId="77777777" w:rsidR="003A6F28" w:rsidRPr="00EF522F" w:rsidRDefault="003A6F28" w:rsidP="005572EC">
            <w:pPr>
              <w:rPr>
                <w:rFonts w:cs="Arial"/>
                <w:bCs/>
                <w:iCs/>
                <w:sz w:val="16"/>
                <w:szCs w:val="16"/>
              </w:rPr>
            </w:pPr>
            <w:r w:rsidRPr="00EF522F">
              <w:rPr>
                <w:rFonts w:cs="Arial"/>
                <w:sz w:val="16"/>
                <w:szCs w:val="16"/>
              </w:rPr>
              <w:t>No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049D83D" w14:textId="77777777" w:rsidR="003A6F28" w:rsidRPr="00EF522F" w:rsidRDefault="003A6F28" w:rsidP="005572EC">
            <w:pPr>
              <w:rPr>
                <w:rFonts w:cs="Arial"/>
                <w:bCs/>
                <w:iCs/>
                <w:sz w:val="16"/>
                <w:szCs w:val="16"/>
              </w:rPr>
            </w:pPr>
            <w:r w:rsidRPr="00EF522F">
              <w:rPr>
                <w:rFonts w:cs="Arial"/>
                <w:sz w:val="16"/>
                <w:szCs w:val="16"/>
              </w:rPr>
              <w:t>Si ha seleccionado «No», explique los motivos</w:t>
            </w:r>
          </w:p>
        </w:tc>
      </w:tr>
      <w:tr w:rsidR="003A6F28" w:rsidRPr="00EF522F" w14:paraId="287E6DD6" w14:textId="77777777" w:rsidTr="005572EC">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9734F3A" w14:textId="77777777" w:rsidR="003A6F28" w:rsidRPr="00EF522F" w:rsidRDefault="003A6F28" w:rsidP="005572EC">
            <w:pPr>
              <w:rPr>
                <w:rFonts w:cs="Arial"/>
                <w:bCs/>
                <w:iCs/>
                <w:sz w:val="16"/>
                <w:szCs w:val="16"/>
              </w:rPr>
            </w:pPr>
            <w:r w:rsidRPr="00EF522F">
              <w:rPr>
                <w:rFonts w:cs="Arial"/>
                <w:sz w:val="16"/>
                <w:szCs w:val="16"/>
              </w:rPr>
              <w:t>Mitigación del cambio climático</w:t>
            </w:r>
          </w:p>
        </w:tc>
        <w:tc>
          <w:tcPr>
            <w:tcW w:w="851" w:type="dxa"/>
            <w:tcBorders>
              <w:top w:val="nil"/>
              <w:left w:val="nil"/>
              <w:bottom w:val="single" w:sz="4" w:space="0" w:color="auto"/>
              <w:right w:val="single" w:sz="4" w:space="0" w:color="auto"/>
            </w:tcBorders>
            <w:shd w:val="clear" w:color="auto" w:fill="auto"/>
            <w:vAlign w:val="center"/>
            <w:hideMark/>
          </w:tcPr>
          <w:p w14:paraId="67B3458D"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3801820"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442A5EAA" w14:textId="77777777" w:rsidR="003A6F28" w:rsidRPr="00EF522F" w:rsidRDefault="003A6F28" w:rsidP="005572EC">
            <w:pPr>
              <w:rPr>
                <w:rFonts w:cs="Arial"/>
                <w:bCs/>
                <w:iCs/>
                <w:sz w:val="16"/>
                <w:szCs w:val="16"/>
              </w:rPr>
            </w:pPr>
            <w:r w:rsidRPr="00EF522F">
              <w:rPr>
                <w:rFonts w:cs="Arial"/>
                <w:sz w:val="16"/>
                <w:szCs w:val="16"/>
              </w:rPr>
              <w:t> </w:t>
            </w:r>
          </w:p>
        </w:tc>
      </w:tr>
      <w:tr w:rsidR="003A6F28" w:rsidRPr="00EF522F" w14:paraId="5405DB56" w14:textId="77777777" w:rsidTr="005572EC">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5486890" w14:textId="77777777" w:rsidR="003A6F28" w:rsidRPr="00EF522F" w:rsidRDefault="003A6F28" w:rsidP="005572EC">
            <w:pPr>
              <w:rPr>
                <w:rFonts w:cs="Arial"/>
                <w:bCs/>
                <w:iCs/>
                <w:sz w:val="16"/>
                <w:szCs w:val="16"/>
              </w:rPr>
            </w:pPr>
            <w:r w:rsidRPr="00EF522F">
              <w:rPr>
                <w:rFonts w:cs="Arial"/>
                <w:sz w:val="16"/>
                <w:szCs w:val="16"/>
              </w:rPr>
              <w:t>Adaptación al cambio climático</w:t>
            </w:r>
          </w:p>
        </w:tc>
        <w:tc>
          <w:tcPr>
            <w:tcW w:w="851" w:type="dxa"/>
            <w:tcBorders>
              <w:top w:val="nil"/>
              <w:left w:val="nil"/>
              <w:bottom w:val="single" w:sz="4" w:space="0" w:color="auto"/>
              <w:right w:val="single" w:sz="4" w:space="0" w:color="auto"/>
            </w:tcBorders>
            <w:shd w:val="clear" w:color="auto" w:fill="auto"/>
            <w:vAlign w:val="center"/>
            <w:hideMark/>
          </w:tcPr>
          <w:p w14:paraId="15E00A2C"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EF2F3C1"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597E0EAD" w14:textId="77777777" w:rsidR="003A6F28" w:rsidRPr="00EF522F" w:rsidRDefault="003A6F28" w:rsidP="005572EC">
            <w:pPr>
              <w:rPr>
                <w:rFonts w:cs="Arial"/>
                <w:bCs/>
                <w:iCs/>
                <w:sz w:val="16"/>
                <w:szCs w:val="16"/>
              </w:rPr>
            </w:pPr>
            <w:r w:rsidRPr="00EF522F">
              <w:rPr>
                <w:rFonts w:cs="Arial"/>
                <w:sz w:val="16"/>
                <w:szCs w:val="16"/>
              </w:rPr>
              <w:t> </w:t>
            </w:r>
          </w:p>
        </w:tc>
      </w:tr>
      <w:tr w:rsidR="003A6F28" w:rsidRPr="00EF522F" w14:paraId="7B931976" w14:textId="77777777" w:rsidTr="005572EC">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FBC5FEF" w14:textId="77777777" w:rsidR="003A6F28" w:rsidRPr="00EF522F" w:rsidRDefault="003A6F28" w:rsidP="005572EC">
            <w:pPr>
              <w:rPr>
                <w:rFonts w:cs="Arial"/>
                <w:bCs/>
                <w:iCs/>
                <w:sz w:val="16"/>
                <w:szCs w:val="16"/>
              </w:rPr>
            </w:pPr>
            <w:r w:rsidRPr="00EF522F">
              <w:rPr>
                <w:rFonts w:cs="Arial"/>
                <w:sz w:val="16"/>
                <w:szCs w:val="16"/>
              </w:rPr>
              <w:t>Uso sostenible y protección de los recursos hídricos y marinos</w:t>
            </w:r>
          </w:p>
        </w:tc>
        <w:tc>
          <w:tcPr>
            <w:tcW w:w="851" w:type="dxa"/>
            <w:tcBorders>
              <w:top w:val="nil"/>
              <w:left w:val="nil"/>
              <w:bottom w:val="single" w:sz="4" w:space="0" w:color="auto"/>
              <w:right w:val="single" w:sz="4" w:space="0" w:color="auto"/>
            </w:tcBorders>
            <w:shd w:val="clear" w:color="auto" w:fill="auto"/>
            <w:vAlign w:val="center"/>
            <w:hideMark/>
          </w:tcPr>
          <w:p w14:paraId="78B95107"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8666776"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0B9C05B1" w14:textId="77777777" w:rsidR="003A6F28" w:rsidRPr="00EF522F" w:rsidRDefault="003A6F28" w:rsidP="005572EC">
            <w:pPr>
              <w:rPr>
                <w:rFonts w:cs="Arial"/>
                <w:bCs/>
                <w:iCs/>
                <w:sz w:val="16"/>
                <w:szCs w:val="16"/>
              </w:rPr>
            </w:pPr>
            <w:r w:rsidRPr="00EF522F">
              <w:rPr>
                <w:rFonts w:cs="Arial"/>
                <w:sz w:val="16"/>
                <w:szCs w:val="16"/>
              </w:rPr>
              <w:t> </w:t>
            </w:r>
          </w:p>
        </w:tc>
      </w:tr>
      <w:tr w:rsidR="003A6F28" w:rsidRPr="00EF522F" w14:paraId="0F8CED4E" w14:textId="77777777" w:rsidTr="005572EC">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544AC9E" w14:textId="77777777" w:rsidR="003A6F28" w:rsidRPr="00EF522F" w:rsidRDefault="003A6F28" w:rsidP="005572EC">
            <w:pPr>
              <w:rPr>
                <w:rFonts w:cs="Arial"/>
                <w:bCs/>
                <w:iCs/>
                <w:sz w:val="16"/>
                <w:szCs w:val="16"/>
              </w:rPr>
            </w:pPr>
            <w:r w:rsidRPr="00EF522F">
              <w:rPr>
                <w:rFonts w:cs="Arial"/>
                <w:sz w:val="16"/>
                <w:szCs w:val="16"/>
              </w:rPr>
              <w:t>Economía circular, incluidos la prevención y el reciclado de residuos</w:t>
            </w:r>
          </w:p>
        </w:tc>
        <w:tc>
          <w:tcPr>
            <w:tcW w:w="851" w:type="dxa"/>
            <w:tcBorders>
              <w:top w:val="nil"/>
              <w:left w:val="nil"/>
              <w:bottom w:val="single" w:sz="4" w:space="0" w:color="auto"/>
              <w:right w:val="single" w:sz="4" w:space="0" w:color="auto"/>
            </w:tcBorders>
            <w:shd w:val="clear" w:color="auto" w:fill="auto"/>
            <w:vAlign w:val="center"/>
            <w:hideMark/>
          </w:tcPr>
          <w:p w14:paraId="469F00D7"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CF010F8"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00C7E445" w14:textId="77777777" w:rsidR="003A6F28" w:rsidRPr="00EF522F" w:rsidRDefault="003A6F28" w:rsidP="005572EC">
            <w:pPr>
              <w:rPr>
                <w:rFonts w:cs="Arial"/>
                <w:bCs/>
                <w:iCs/>
                <w:sz w:val="16"/>
                <w:szCs w:val="16"/>
              </w:rPr>
            </w:pPr>
            <w:r w:rsidRPr="00EF522F">
              <w:rPr>
                <w:rFonts w:cs="Arial"/>
                <w:sz w:val="16"/>
                <w:szCs w:val="16"/>
              </w:rPr>
              <w:t> </w:t>
            </w:r>
          </w:p>
        </w:tc>
      </w:tr>
      <w:tr w:rsidR="003A6F28" w:rsidRPr="00EF522F" w14:paraId="34A1A362" w14:textId="77777777" w:rsidTr="005572EC">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C7892B2" w14:textId="77777777" w:rsidR="003A6F28" w:rsidRPr="00EF522F" w:rsidRDefault="003A6F28" w:rsidP="005572EC">
            <w:pPr>
              <w:rPr>
                <w:rFonts w:cs="Arial"/>
                <w:bCs/>
                <w:iCs/>
                <w:sz w:val="16"/>
                <w:szCs w:val="16"/>
              </w:rPr>
            </w:pPr>
            <w:r w:rsidRPr="00EF522F">
              <w:rPr>
                <w:rFonts w:cs="Arial"/>
                <w:sz w:val="16"/>
                <w:szCs w:val="16"/>
              </w:rPr>
              <w:t>Prevención y control de la contaminación a la atmósfera, el agua o el suelo</w:t>
            </w:r>
          </w:p>
        </w:tc>
        <w:tc>
          <w:tcPr>
            <w:tcW w:w="851" w:type="dxa"/>
            <w:tcBorders>
              <w:top w:val="nil"/>
              <w:left w:val="nil"/>
              <w:bottom w:val="single" w:sz="4" w:space="0" w:color="auto"/>
              <w:right w:val="single" w:sz="4" w:space="0" w:color="auto"/>
            </w:tcBorders>
            <w:shd w:val="clear" w:color="auto" w:fill="auto"/>
            <w:vAlign w:val="center"/>
            <w:hideMark/>
          </w:tcPr>
          <w:p w14:paraId="28A06EF9"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DCE2069"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57BE2516" w14:textId="77777777" w:rsidR="003A6F28" w:rsidRPr="00EF522F" w:rsidRDefault="003A6F28" w:rsidP="005572EC">
            <w:pPr>
              <w:rPr>
                <w:rFonts w:cs="Arial"/>
                <w:bCs/>
                <w:iCs/>
                <w:sz w:val="16"/>
                <w:szCs w:val="16"/>
              </w:rPr>
            </w:pPr>
            <w:r w:rsidRPr="00EF522F">
              <w:rPr>
                <w:rFonts w:cs="Arial"/>
                <w:sz w:val="16"/>
                <w:szCs w:val="16"/>
              </w:rPr>
              <w:t> </w:t>
            </w:r>
          </w:p>
        </w:tc>
      </w:tr>
      <w:tr w:rsidR="003A6F28" w:rsidRPr="00EF522F" w14:paraId="3DB836B6" w14:textId="77777777" w:rsidTr="005572EC">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805B56D" w14:textId="77777777" w:rsidR="003A6F28" w:rsidRPr="00EF522F" w:rsidRDefault="003A6F28" w:rsidP="005572EC">
            <w:pPr>
              <w:rPr>
                <w:rFonts w:cs="Arial"/>
                <w:bCs/>
                <w:iCs/>
                <w:sz w:val="16"/>
                <w:szCs w:val="16"/>
              </w:rPr>
            </w:pPr>
            <w:r w:rsidRPr="00EF522F">
              <w:rPr>
                <w:rFonts w:cs="Arial"/>
                <w:sz w:val="16"/>
                <w:szCs w:val="16"/>
              </w:rPr>
              <w:t>Protección y restauración de la biodiversidad y los ecosistemas</w:t>
            </w:r>
          </w:p>
        </w:tc>
        <w:tc>
          <w:tcPr>
            <w:tcW w:w="851" w:type="dxa"/>
            <w:tcBorders>
              <w:top w:val="nil"/>
              <w:left w:val="nil"/>
              <w:bottom w:val="single" w:sz="4" w:space="0" w:color="auto"/>
              <w:right w:val="single" w:sz="4" w:space="0" w:color="auto"/>
            </w:tcBorders>
            <w:shd w:val="clear" w:color="auto" w:fill="auto"/>
            <w:vAlign w:val="center"/>
            <w:hideMark/>
          </w:tcPr>
          <w:p w14:paraId="4E0DF3BC" w14:textId="77777777" w:rsidR="003A6F28" w:rsidRPr="00EF522F" w:rsidRDefault="003A6F28" w:rsidP="005572EC">
            <w:pPr>
              <w:rPr>
                <w:rFonts w:cs="Arial"/>
                <w:bCs/>
                <w:iCs/>
                <w:sz w:val="16"/>
                <w:szCs w:val="16"/>
              </w:rPr>
            </w:pPr>
            <w:r w:rsidRPr="00EF522F">
              <w:rPr>
                <w:rFonts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84C44AC" w14:textId="77777777" w:rsidR="003A6F28" w:rsidRPr="00EF522F" w:rsidRDefault="003A6F28" w:rsidP="005572EC">
            <w:pPr>
              <w:rPr>
                <w:rFonts w:cs="Arial"/>
                <w:bCs/>
                <w:iCs/>
                <w:sz w:val="16"/>
                <w:szCs w:val="16"/>
              </w:rPr>
            </w:pPr>
            <w:r w:rsidRPr="00EF522F">
              <w:rPr>
                <w:rFonts w:cs="Arial"/>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70F337FF" w14:textId="77777777" w:rsidR="003A6F28" w:rsidRPr="00EF522F" w:rsidRDefault="003A6F28" w:rsidP="005572EC">
            <w:pPr>
              <w:rPr>
                <w:rFonts w:cs="Arial"/>
                <w:bCs/>
                <w:iCs/>
                <w:sz w:val="16"/>
                <w:szCs w:val="16"/>
              </w:rPr>
            </w:pPr>
            <w:r w:rsidRPr="00EF522F">
              <w:rPr>
                <w:rFonts w:cs="Arial"/>
                <w:sz w:val="16"/>
                <w:szCs w:val="16"/>
              </w:rPr>
              <w:t> </w:t>
            </w:r>
          </w:p>
        </w:tc>
      </w:tr>
    </w:tbl>
    <w:p w14:paraId="5F17AE5F" w14:textId="77777777" w:rsidR="003A6F28" w:rsidRPr="00EF522F" w:rsidRDefault="003A6F28" w:rsidP="003A6F28">
      <w:pPr>
        <w:jc w:val="both"/>
        <w:rPr>
          <w:b/>
          <w:iCs/>
          <w:sz w:val="18"/>
          <w:szCs w:val="18"/>
        </w:rPr>
      </w:pPr>
    </w:p>
    <w:p w14:paraId="2A894C94" w14:textId="77777777" w:rsidR="003A6F28" w:rsidRDefault="003A6F28" w:rsidP="003A6F28">
      <w:pPr>
        <w:jc w:val="both"/>
        <w:rPr>
          <w:rFonts w:cs="Arial"/>
          <w:bCs/>
          <w:i/>
          <w:sz w:val="16"/>
          <w:szCs w:val="16"/>
        </w:rPr>
      </w:pPr>
      <w:r w:rsidRPr="00EF522F">
        <w:rPr>
          <w:rFonts w:cs="Arial"/>
          <w:bCs/>
          <w:i/>
          <w:sz w:val="16"/>
          <w:szCs w:val="16"/>
        </w:rPr>
        <w:t xml:space="preserve">NOTA: Cuando la respuesta sea «No», debe proporcionar una breve justificación sobre el motivo por el que </w:t>
      </w:r>
      <w:r>
        <w:rPr>
          <w:rFonts w:cs="Arial"/>
          <w:bCs/>
          <w:i/>
          <w:sz w:val="16"/>
          <w:szCs w:val="16"/>
        </w:rPr>
        <w:t>NO</w:t>
      </w:r>
      <w:r w:rsidRPr="00EF522F">
        <w:rPr>
          <w:rFonts w:cs="Arial"/>
          <w:bCs/>
          <w:i/>
          <w:sz w:val="16"/>
          <w:szCs w:val="16"/>
        </w:rPr>
        <w:t xml:space="preserve"> </w:t>
      </w:r>
      <w:r>
        <w:rPr>
          <w:rFonts w:cs="Arial"/>
          <w:bCs/>
          <w:i/>
          <w:sz w:val="16"/>
          <w:szCs w:val="16"/>
        </w:rPr>
        <w:t xml:space="preserve">se causa un perjuicio al objetivo medioambiental, </w:t>
      </w:r>
      <w:r w:rsidRPr="00EF522F">
        <w:rPr>
          <w:rFonts w:cs="Arial"/>
          <w:bCs/>
          <w:i/>
          <w:sz w:val="16"/>
          <w:szCs w:val="16"/>
        </w:rPr>
        <w:t>según el principio DNSH, sobre la base de uno de los siguientes casos:</w:t>
      </w:r>
    </w:p>
    <w:p w14:paraId="704B89FA" w14:textId="77777777" w:rsidR="003A6F28" w:rsidRPr="00EF522F" w:rsidRDefault="003A6F28" w:rsidP="003A6F28">
      <w:pPr>
        <w:jc w:val="both"/>
        <w:rPr>
          <w:rFonts w:cs="Arial"/>
          <w:bCs/>
          <w:i/>
          <w:sz w:val="16"/>
          <w:szCs w:val="16"/>
        </w:rPr>
      </w:pPr>
    </w:p>
    <w:p w14:paraId="1CF92F36" w14:textId="77777777" w:rsidR="003A6F28" w:rsidRPr="00EF522F" w:rsidRDefault="003A6F28" w:rsidP="003A6F28">
      <w:pPr>
        <w:jc w:val="both"/>
        <w:rPr>
          <w:rFonts w:cs="Arial"/>
          <w:bCs/>
          <w:i/>
          <w:sz w:val="16"/>
          <w:szCs w:val="16"/>
        </w:rPr>
      </w:pPr>
      <w:r w:rsidRPr="00EF522F">
        <w:rPr>
          <w:rFonts w:cs="Arial"/>
          <w:bCs/>
          <w:i/>
          <w:sz w:val="16"/>
          <w:szCs w:val="16"/>
        </w:rPr>
        <w:t>a) La modificación solicitada tiene un impacto previsible nulo o insignificante sobre el objetivo medioambiental relacionado con los efectos directos e indirectos primarios de la actuación a lo largo de su ciclo de vida, dada su naturaleza y, en consecuencia, se considera que cumple el principio DNSH por lo que respecta al objetivo en cuestión;</w:t>
      </w:r>
    </w:p>
    <w:p w14:paraId="1E94F9F8" w14:textId="77777777" w:rsidR="003A6F28" w:rsidRDefault="003A6F28" w:rsidP="003A6F28">
      <w:pPr>
        <w:jc w:val="both"/>
        <w:rPr>
          <w:rFonts w:cs="Arial"/>
          <w:bCs/>
          <w:i/>
          <w:sz w:val="16"/>
          <w:szCs w:val="16"/>
        </w:rPr>
      </w:pPr>
    </w:p>
    <w:p w14:paraId="54466048" w14:textId="77777777" w:rsidR="003A6F28" w:rsidRPr="000944C7" w:rsidRDefault="003A6F28" w:rsidP="003A6F28">
      <w:pPr>
        <w:jc w:val="both"/>
        <w:rPr>
          <w:rFonts w:cs="Arial"/>
          <w:bCs/>
          <w:i/>
          <w:sz w:val="16"/>
          <w:szCs w:val="16"/>
        </w:rPr>
      </w:pPr>
      <w:r w:rsidRPr="000944C7">
        <w:rPr>
          <w:rFonts w:cs="Arial"/>
          <w:bCs/>
          <w:i/>
          <w:sz w:val="16"/>
          <w:szCs w:val="16"/>
        </w:rPr>
        <w:t xml:space="preserve">El artículo 17 del </w:t>
      </w:r>
      <w:hyperlink r:id="rId10" w:history="1">
        <w:r w:rsidRPr="000944C7">
          <w:rPr>
            <w:rFonts w:cs="Arial"/>
            <w:bCs/>
            <w:i/>
            <w:sz w:val="16"/>
            <w:szCs w:val="16"/>
          </w:rPr>
          <w:t>Reglamento de Taxonomía</w:t>
        </w:r>
      </w:hyperlink>
      <w:r w:rsidRPr="000944C7">
        <w:rPr>
          <w:rFonts w:cs="Arial"/>
          <w:bCs/>
          <w:i/>
          <w:sz w:val="16"/>
          <w:szCs w:val="16"/>
        </w:rPr>
        <w:t xml:space="preserve"> define qué se considera un perjuicio significativo a cada objetivo medioambiental.</w:t>
      </w:r>
    </w:p>
    <w:p w14:paraId="2AE8850C" w14:textId="77777777" w:rsidR="003A6F28" w:rsidRDefault="003A6F28" w:rsidP="003A6F28">
      <w:pPr>
        <w:jc w:val="both"/>
        <w:rPr>
          <w:rFonts w:cs="Arial"/>
          <w:bCs/>
          <w:i/>
          <w:sz w:val="16"/>
          <w:szCs w:val="16"/>
        </w:rPr>
      </w:pPr>
    </w:p>
    <w:p w14:paraId="3544DD80" w14:textId="77777777" w:rsidR="003A6F28" w:rsidRPr="00EF522F" w:rsidRDefault="003A6F28" w:rsidP="003A6F28">
      <w:pPr>
        <w:jc w:val="both"/>
        <w:rPr>
          <w:rFonts w:cs="Arial"/>
          <w:bCs/>
          <w:i/>
          <w:sz w:val="16"/>
          <w:szCs w:val="16"/>
        </w:rPr>
      </w:pPr>
      <w:r w:rsidRPr="00EF522F">
        <w:rPr>
          <w:rFonts w:cs="Arial"/>
          <w:bCs/>
          <w:i/>
          <w:sz w:val="16"/>
          <w:szCs w:val="16"/>
        </w:rPr>
        <w:t>b) La modificación solicitada «contribuye sustancialmente» a un objetivo medioambiental, de conformidad con el Reglamento de taxonomía (artículos 10 a 16) y, en consecuencia, se considera que cumple con el principio DNSH por lo que respecta al objetivo en cuestión.</w:t>
      </w:r>
    </w:p>
    <w:p w14:paraId="2DF23D8F" w14:textId="77777777" w:rsidR="003A6F28" w:rsidRDefault="003A6F28" w:rsidP="003A6F28">
      <w:pPr>
        <w:jc w:val="both"/>
        <w:rPr>
          <w:b/>
          <w:iCs/>
          <w:sz w:val="18"/>
          <w:szCs w:val="18"/>
        </w:rPr>
      </w:pPr>
    </w:p>
    <w:p w14:paraId="41306A6B" w14:textId="77777777" w:rsidR="003A6F28" w:rsidRPr="000944C7" w:rsidRDefault="003A6F28" w:rsidP="003A6F28">
      <w:pPr>
        <w:jc w:val="both"/>
        <w:rPr>
          <w:rFonts w:cs="Arial"/>
          <w:bCs/>
          <w:i/>
          <w:sz w:val="16"/>
          <w:szCs w:val="16"/>
        </w:rPr>
      </w:pPr>
      <w:r w:rsidRPr="000944C7">
        <w:rPr>
          <w:rFonts w:cs="Arial"/>
          <w:bCs/>
          <w:i/>
          <w:sz w:val="16"/>
          <w:szCs w:val="16"/>
        </w:rPr>
        <w:t xml:space="preserve">Los artículos 10 a 16 del </w:t>
      </w:r>
      <w:hyperlink r:id="rId11" w:history="1">
        <w:r w:rsidRPr="000944C7">
          <w:rPr>
            <w:rFonts w:cs="Arial"/>
            <w:bCs/>
            <w:i/>
            <w:sz w:val="16"/>
            <w:szCs w:val="16"/>
          </w:rPr>
          <w:t>Reglamento de Taxonomía</w:t>
        </w:r>
      </w:hyperlink>
      <w:r w:rsidRPr="000944C7">
        <w:rPr>
          <w:rFonts w:cs="Arial"/>
          <w:bCs/>
          <w:i/>
          <w:sz w:val="16"/>
          <w:szCs w:val="16"/>
        </w:rPr>
        <w:t xml:space="preserve"> definen qué se considera una contribución sustancial a cada objetivo medioambiental.</w:t>
      </w:r>
    </w:p>
    <w:p w14:paraId="796F720B" w14:textId="77777777" w:rsidR="003A6F28" w:rsidRPr="00EF522F" w:rsidRDefault="003A6F28" w:rsidP="003A6F28">
      <w:pPr>
        <w:jc w:val="both"/>
        <w:rPr>
          <w:b/>
          <w:iCs/>
          <w:sz w:val="18"/>
          <w:szCs w:val="18"/>
        </w:rPr>
      </w:pPr>
    </w:p>
    <w:p w14:paraId="437714C5" w14:textId="77777777" w:rsidR="003A6F28" w:rsidRDefault="003A6F28" w:rsidP="003A6F28">
      <w:pPr>
        <w:shd w:val="clear" w:color="auto" w:fill="FFFFFF"/>
        <w:tabs>
          <w:tab w:val="left" w:pos="851"/>
        </w:tabs>
        <w:spacing w:before="240" w:after="240"/>
        <w:jc w:val="both"/>
        <w:rPr>
          <w:rFonts w:cs="Arial"/>
          <w:b/>
          <w:bCs/>
          <w:szCs w:val="20"/>
          <w:u w:val="single"/>
        </w:rPr>
      </w:pPr>
      <w:r w:rsidRPr="00EF522F">
        <w:rPr>
          <w:rFonts w:cs="Arial"/>
          <w:b/>
          <w:bCs/>
          <w:szCs w:val="20"/>
          <w:u w:val="single"/>
        </w:rPr>
        <w:t>Tabla 2. Justificación sustantiva</w:t>
      </w:r>
    </w:p>
    <w:p w14:paraId="4A649E4F" w14:textId="77777777" w:rsidR="003A6F28" w:rsidRPr="000E7CF9" w:rsidRDefault="003A6F28" w:rsidP="003A6F28">
      <w:pPr>
        <w:shd w:val="clear" w:color="auto" w:fill="FFFFFF"/>
        <w:tabs>
          <w:tab w:val="left" w:pos="851"/>
        </w:tabs>
        <w:spacing w:before="240" w:after="240"/>
        <w:jc w:val="both"/>
        <w:rPr>
          <w:rFonts w:cs="Arial"/>
          <w:b/>
          <w:bCs/>
          <w:szCs w:val="20"/>
        </w:rPr>
      </w:pPr>
      <w:r>
        <w:rPr>
          <w:rFonts w:cs="Arial"/>
          <w:b/>
          <w:bCs/>
          <w:szCs w:val="20"/>
        </w:rPr>
        <w:t>Únicamente d</w:t>
      </w:r>
      <w:r w:rsidRPr="000E7CF9">
        <w:rPr>
          <w:rFonts w:cs="Arial"/>
          <w:b/>
          <w:bCs/>
          <w:szCs w:val="20"/>
        </w:rPr>
        <w:t xml:space="preserve">eberá </w:t>
      </w:r>
      <w:r>
        <w:rPr>
          <w:rFonts w:cs="Arial"/>
          <w:b/>
          <w:bCs/>
          <w:szCs w:val="20"/>
        </w:rPr>
        <w:t>cumplimentarse en el caso de haber contestado “SI”</w:t>
      </w:r>
      <w:r w:rsidRPr="000E7CF9">
        <w:rPr>
          <w:rFonts w:cs="Arial"/>
          <w:b/>
          <w:bCs/>
          <w:szCs w:val="20"/>
        </w:rPr>
        <w:t xml:space="preserve"> </w:t>
      </w:r>
      <w:r>
        <w:rPr>
          <w:rFonts w:cs="Arial"/>
          <w:b/>
          <w:bCs/>
          <w:szCs w:val="20"/>
        </w:rPr>
        <w:t>en la tabla 1.</w:t>
      </w:r>
    </w:p>
    <w:tbl>
      <w:tblPr>
        <w:tblW w:w="9062" w:type="dxa"/>
        <w:tblCellMar>
          <w:left w:w="0" w:type="dxa"/>
          <w:right w:w="0" w:type="dxa"/>
        </w:tblCellMar>
        <w:tblLook w:val="04A0" w:firstRow="1" w:lastRow="0" w:firstColumn="1" w:lastColumn="0" w:noHBand="0" w:noVBand="1"/>
      </w:tblPr>
      <w:tblGrid>
        <w:gridCol w:w="6080"/>
        <w:gridCol w:w="714"/>
        <w:gridCol w:w="2268"/>
      </w:tblGrid>
      <w:tr w:rsidR="003A6F28" w:rsidRPr="00EF522F" w14:paraId="78835982" w14:textId="77777777" w:rsidTr="005572EC">
        <w:trPr>
          <w:trHeight w:hRule="exact" w:val="585"/>
          <w:tblHeader/>
        </w:trPr>
        <w:tc>
          <w:tcPr>
            <w:tcW w:w="6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1A2740" w14:textId="77777777" w:rsidR="003A6F28" w:rsidRPr="00EF522F" w:rsidRDefault="003A6F28" w:rsidP="005572EC">
            <w:pPr>
              <w:jc w:val="center"/>
              <w:rPr>
                <w:rFonts w:cs="Arial"/>
                <w:bCs/>
                <w:iCs/>
                <w:sz w:val="16"/>
                <w:szCs w:val="16"/>
              </w:rPr>
            </w:pPr>
            <w:proofErr w:type="spellStart"/>
            <w:r w:rsidRPr="00EF522F">
              <w:rPr>
                <w:rFonts w:cs="Arial"/>
                <w:sz w:val="16"/>
                <w:szCs w:val="16"/>
                <w:lang w:val="en-US"/>
              </w:rPr>
              <w:t>Preguntas</w:t>
            </w:r>
            <w:proofErr w:type="spellEnd"/>
          </w:p>
        </w:tc>
        <w:tc>
          <w:tcPr>
            <w:tcW w:w="714"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336080F7" w14:textId="77777777" w:rsidR="003A6F28" w:rsidRPr="00EF522F" w:rsidRDefault="003A6F28" w:rsidP="005572EC">
            <w:pPr>
              <w:ind w:left="-270"/>
              <w:jc w:val="center"/>
              <w:rPr>
                <w:rFonts w:cs="Arial"/>
                <w:sz w:val="16"/>
                <w:szCs w:val="16"/>
                <w:lang w:val="en-US"/>
              </w:rPr>
            </w:pPr>
            <w:r w:rsidRPr="00EF522F">
              <w:rPr>
                <w:rFonts w:cs="Arial"/>
                <w:sz w:val="16"/>
                <w:szCs w:val="16"/>
                <w:lang w:val="en-US"/>
              </w:rPr>
              <w:t>No</w:t>
            </w:r>
          </w:p>
        </w:tc>
        <w:tc>
          <w:tcPr>
            <w:tcW w:w="2268"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18405ED9" w14:textId="77777777" w:rsidR="003A6F28" w:rsidRPr="00EF522F" w:rsidRDefault="003A6F28" w:rsidP="005572EC">
            <w:pPr>
              <w:ind w:leftChars="-17" w:left="-34"/>
              <w:jc w:val="center"/>
              <w:rPr>
                <w:rFonts w:cs="Arial"/>
                <w:sz w:val="16"/>
                <w:szCs w:val="16"/>
                <w:lang w:val="en-US"/>
              </w:rPr>
            </w:pPr>
            <w:proofErr w:type="spellStart"/>
            <w:r w:rsidRPr="00EF522F">
              <w:rPr>
                <w:rFonts w:cs="Arial"/>
                <w:sz w:val="16"/>
                <w:szCs w:val="16"/>
                <w:lang w:val="en-US"/>
              </w:rPr>
              <w:t>Justificación</w:t>
            </w:r>
            <w:proofErr w:type="spellEnd"/>
            <w:r w:rsidRPr="00EF522F">
              <w:rPr>
                <w:rFonts w:cs="Arial"/>
                <w:sz w:val="16"/>
                <w:szCs w:val="16"/>
                <w:lang w:val="en-US"/>
              </w:rPr>
              <w:t xml:space="preserve"> </w:t>
            </w:r>
            <w:proofErr w:type="spellStart"/>
            <w:r w:rsidRPr="00EF522F">
              <w:rPr>
                <w:rFonts w:cs="Arial"/>
                <w:sz w:val="16"/>
                <w:szCs w:val="16"/>
                <w:lang w:val="en-US"/>
              </w:rPr>
              <w:t>sustantiva</w:t>
            </w:r>
            <w:proofErr w:type="spellEnd"/>
          </w:p>
        </w:tc>
      </w:tr>
      <w:tr w:rsidR="003A6F28" w:rsidRPr="00EF522F" w14:paraId="6C3D125B" w14:textId="77777777" w:rsidTr="005572E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0DD6A5" w14:textId="77777777" w:rsidR="003A6F28" w:rsidRPr="00EF522F" w:rsidRDefault="003A6F28" w:rsidP="005572EC">
            <w:pPr>
              <w:ind w:right="106"/>
              <w:rPr>
                <w:rFonts w:cs="Arial"/>
                <w:i/>
                <w:sz w:val="16"/>
                <w:szCs w:val="16"/>
              </w:rPr>
            </w:pPr>
            <w:r w:rsidRPr="00EF522F">
              <w:rPr>
                <w:rFonts w:cs="Arial"/>
                <w:i/>
                <w:sz w:val="16"/>
                <w:szCs w:val="16"/>
              </w:rPr>
              <w:t xml:space="preserve">Mitigación del cambio climático: </w:t>
            </w:r>
            <w:r w:rsidRPr="00EF522F">
              <w:rPr>
                <w:rFonts w:cs="Arial"/>
                <w:sz w:val="16"/>
                <w:szCs w:val="16"/>
              </w:rPr>
              <w:t>¿Se espera que la actuación genere emisiones importantes de gases de efecto invernadero?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F0730C"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7A7DE8" w14:textId="77777777" w:rsidR="003A6F28" w:rsidRPr="00EF522F" w:rsidRDefault="003A6F28" w:rsidP="005572EC">
            <w:pPr>
              <w:jc w:val="center"/>
              <w:rPr>
                <w:rFonts w:cs="Arial"/>
                <w:sz w:val="16"/>
                <w:szCs w:val="16"/>
              </w:rPr>
            </w:pPr>
          </w:p>
        </w:tc>
      </w:tr>
      <w:tr w:rsidR="003A6F28" w:rsidRPr="00EF522F" w14:paraId="3B386352" w14:textId="77777777" w:rsidTr="005572EC">
        <w:trPr>
          <w:trHeight w:val="144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F62E9B" w14:textId="77777777" w:rsidR="003A6F28" w:rsidRPr="00EF522F" w:rsidRDefault="003A6F28" w:rsidP="005572EC">
            <w:pPr>
              <w:ind w:right="106"/>
              <w:rPr>
                <w:rFonts w:cs="Arial"/>
                <w:i/>
                <w:sz w:val="16"/>
                <w:szCs w:val="16"/>
              </w:rPr>
            </w:pPr>
            <w:r w:rsidRPr="00EF522F">
              <w:rPr>
                <w:rFonts w:cs="Arial"/>
                <w:i/>
                <w:sz w:val="16"/>
                <w:szCs w:val="16"/>
              </w:rPr>
              <w:t xml:space="preserve">Adaptación al cambio climático: </w:t>
            </w:r>
            <w:r w:rsidRPr="00EF522F">
              <w:rPr>
                <w:rFonts w:cs="Arial"/>
                <w:sz w:val="16"/>
                <w:szCs w:val="16"/>
              </w:rPr>
              <w:t>¿Se espera que la actuación dé lugar a un aumento de los efectos adversos de las condiciones climáticas actuales y de las previstas en el futuro, sobre sí misma o en las personas, la naturaleza o los activos?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66F2C2"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7BDF75" w14:textId="77777777" w:rsidR="003A6F28" w:rsidRPr="00EF522F" w:rsidRDefault="003A6F28" w:rsidP="005572EC">
            <w:pPr>
              <w:jc w:val="center"/>
              <w:rPr>
                <w:rFonts w:cs="Arial"/>
                <w:sz w:val="16"/>
                <w:szCs w:val="16"/>
              </w:rPr>
            </w:pPr>
          </w:p>
        </w:tc>
      </w:tr>
      <w:tr w:rsidR="003A6F28" w:rsidRPr="00EF522F" w14:paraId="0E347C53" w14:textId="77777777" w:rsidTr="005572E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D471621" w14:textId="77777777" w:rsidR="003A6F28" w:rsidRPr="00EF522F" w:rsidRDefault="003A6F28" w:rsidP="005572EC">
            <w:pPr>
              <w:ind w:right="106"/>
              <w:rPr>
                <w:rFonts w:cs="Arial"/>
                <w:i/>
                <w:sz w:val="16"/>
                <w:szCs w:val="16"/>
              </w:rPr>
            </w:pPr>
            <w:r w:rsidRPr="00EF522F">
              <w:rPr>
                <w:rFonts w:cs="Arial"/>
                <w:i/>
                <w:sz w:val="16"/>
                <w:szCs w:val="16"/>
              </w:rPr>
              <w:t xml:space="preserve">Utilización y protección sostenibles de los recursos hídricos y marinos: </w:t>
            </w:r>
            <w:r w:rsidRPr="00EF522F">
              <w:rPr>
                <w:rFonts w:cs="Arial"/>
                <w:sz w:val="16"/>
                <w:szCs w:val="16"/>
              </w:rPr>
              <w:t>¿Se espera que la actuación sea perjudicial:</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B28EBEC"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BEF80FE" w14:textId="77777777" w:rsidR="003A6F28" w:rsidRPr="00EF522F" w:rsidRDefault="003A6F28" w:rsidP="005572EC">
            <w:pPr>
              <w:jc w:val="center"/>
              <w:rPr>
                <w:rFonts w:cs="Arial"/>
                <w:sz w:val="16"/>
                <w:szCs w:val="16"/>
              </w:rPr>
            </w:pPr>
          </w:p>
        </w:tc>
      </w:tr>
      <w:tr w:rsidR="003A6F28" w:rsidRPr="00EF522F" w14:paraId="249D0A0B" w14:textId="77777777" w:rsidTr="005572E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0E922CC9" w14:textId="77777777" w:rsidR="003A6F28" w:rsidRPr="00EF522F" w:rsidRDefault="003A6F28" w:rsidP="005572EC">
            <w:pPr>
              <w:ind w:right="106"/>
              <w:rPr>
                <w:rFonts w:cs="Arial"/>
                <w:sz w:val="16"/>
                <w:szCs w:val="16"/>
              </w:rPr>
            </w:pPr>
            <w:r w:rsidRPr="00EF522F">
              <w:rPr>
                <w:rFonts w:cs="Arial"/>
                <w:sz w:val="16"/>
                <w:szCs w:val="16"/>
              </w:rPr>
              <w:lastRenderedPageBreak/>
              <w:t xml:space="preserve">i) para el </w:t>
            </w:r>
            <w:proofErr w:type="gramStart"/>
            <w:r w:rsidRPr="00EF522F">
              <w:rPr>
                <w:rFonts w:cs="Arial"/>
                <w:sz w:val="16"/>
                <w:szCs w:val="16"/>
              </w:rPr>
              <w:t>buen estado o el buen potencial</w:t>
            </w:r>
            <w:proofErr w:type="gramEnd"/>
            <w:r w:rsidRPr="00EF522F">
              <w:rPr>
                <w:rFonts w:cs="Arial"/>
                <w:sz w:val="16"/>
                <w:szCs w:val="16"/>
              </w:rPr>
              <w:t xml:space="preserve"> ecológico de las masas de agua, incluidas las superficiales y subterráneas;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8CCCA14"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3711771" w14:textId="77777777" w:rsidR="003A6F28" w:rsidRPr="00EF522F" w:rsidRDefault="003A6F28" w:rsidP="005572EC">
            <w:pPr>
              <w:jc w:val="center"/>
              <w:rPr>
                <w:rFonts w:cs="Arial"/>
                <w:sz w:val="16"/>
                <w:szCs w:val="16"/>
              </w:rPr>
            </w:pPr>
          </w:p>
        </w:tc>
      </w:tr>
      <w:tr w:rsidR="003A6F28" w:rsidRPr="00EF522F" w14:paraId="1DCD198A" w14:textId="77777777" w:rsidTr="005572E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97001E" w14:textId="77777777" w:rsidR="003A6F28" w:rsidRPr="00EF522F" w:rsidRDefault="003A6F28" w:rsidP="005572EC">
            <w:pPr>
              <w:ind w:right="106"/>
              <w:rPr>
                <w:rFonts w:cs="Arial"/>
                <w:sz w:val="16"/>
                <w:szCs w:val="16"/>
              </w:rPr>
            </w:pPr>
            <w:proofErr w:type="spellStart"/>
            <w:r w:rsidRPr="00EF522F">
              <w:rPr>
                <w:rFonts w:cs="Arial"/>
                <w:sz w:val="16"/>
                <w:szCs w:val="16"/>
              </w:rPr>
              <w:t>ii</w:t>
            </w:r>
            <w:proofErr w:type="spellEnd"/>
            <w:r w:rsidRPr="00EF522F">
              <w:rPr>
                <w:rFonts w:cs="Arial"/>
                <w:sz w:val="16"/>
                <w:szCs w:val="16"/>
              </w:rPr>
              <w:t>) para el buen estado medioambiental de las aguas marinas?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EC5A9D"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5CF91A" w14:textId="77777777" w:rsidR="003A6F28" w:rsidRPr="00EF522F" w:rsidRDefault="003A6F28" w:rsidP="005572EC">
            <w:pPr>
              <w:jc w:val="center"/>
              <w:rPr>
                <w:rFonts w:cs="Arial"/>
                <w:sz w:val="16"/>
                <w:szCs w:val="16"/>
              </w:rPr>
            </w:pPr>
          </w:p>
        </w:tc>
      </w:tr>
      <w:tr w:rsidR="003A6F28" w:rsidRPr="00EF522F" w14:paraId="4C390690" w14:textId="77777777" w:rsidTr="005572E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059745C" w14:textId="77777777" w:rsidR="003A6F28" w:rsidRPr="00EF522F" w:rsidRDefault="003A6F28" w:rsidP="005572EC">
            <w:pPr>
              <w:ind w:right="106"/>
              <w:rPr>
                <w:rFonts w:cs="Arial"/>
                <w:i/>
                <w:sz w:val="16"/>
                <w:szCs w:val="16"/>
              </w:rPr>
            </w:pPr>
            <w:r w:rsidRPr="00EF522F">
              <w:rPr>
                <w:rFonts w:cs="Arial"/>
                <w:i/>
                <w:sz w:val="16"/>
                <w:szCs w:val="16"/>
              </w:rPr>
              <w:t xml:space="preserve">Transición a una economía circular, incluidos la prevención y el reciclado de residuos: </w:t>
            </w:r>
            <w:r w:rsidRPr="00EF522F">
              <w:rPr>
                <w:rFonts w:cs="Arial"/>
                <w:sz w:val="16"/>
                <w:szCs w:val="16"/>
              </w:rPr>
              <w:t>¿Se espera que la actuación</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2D1D439"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6C770A4" w14:textId="77777777" w:rsidR="003A6F28" w:rsidRPr="00EF522F" w:rsidRDefault="003A6F28" w:rsidP="005572EC">
            <w:pPr>
              <w:jc w:val="center"/>
              <w:rPr>
                <w:rFonts w:cs="Arial"/>
                <w:sz w:val="16"/>
                <w:szCs w:val="16"/>
              </w:rPr>
            </w:pPr>
          </w:p>
        </w:tc>
      </w:tr>
      <w:tr w:rsidR="003A6F28" w:rsidRPr="00EF522F" w14:paraId="5B0AC882" w14:textId="77777777" w:rsidTr="005572E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42BDAAFD" w14:textId="77777777" w:rsidR="003A6F28" w:rsidRPr="00EF522F" w:rsidRDefault="003A6F28" w:rsidP="005572EC">
            <w:pPr>
              <w:ind w:right="106"/>
              <w:rPr>
                <w:rFonts w:cs="Arial"/>
                <w:sz w:val="16"/>
                <w:szCs w:val="16"/>
              </w:rPr>
            </w:pPr>
            <w:r w:rsidRPr="00EF522F">
              <w:rPr>
                <w:rFonts w:cs="Arial"/>
                <w:sz w:val="16"/>
                <w:szCs w:val="16"/>
              </w:rPr>
              <w:t>i) dé lugar a un aumento significativo de la generación, incineración o eliminación de residuos, excepto la incineración de residuos peligrosos no reciclables;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1557C3D"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78BD8D9" w14:textId="77777777" w:rsidR="003A6F28" w:rsidRPr="00EF522F" w:rsidRDefault="003A6F28" w:rsidP="005572EC">
            <w:pPr>
              <w:jc w:val="center"/>
              <w:rPr>
                <w:rFonts w:cs="Arial"/>
                <w:sz w:val="16"/>
                <w:szCs w:val="16"/>
              </w:rPr>
            </w:pPr>
          </w:p>
        </w:tc>
      </w:tr>
      <w:tr w:rsidR="003A6F28" w:rsidRPr="00EF522F" w14:paraId="2FE9B367" w14:textId="77777777" w:rsidTr="005572EC">
        <w:trPr>
          <w:trHeight w:val="114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47BB1A10" w14:textId="77777777" w:rsidR="003A6F28" w:rsidRPr="00EF522F" w:rsidRDefault="003A6F28" w:rsidP="005572EC">
            <w:pPr>
              <w:ind w:right="106"/>
              <w:rPr>
                <w:rFonts w:cs="Arial"/>
                <w:sz w:val="16"/>
                <w:szCs w:val="16"/>
              </w:rPr>
            </w:pPr>
            <w:proofErr w:type="spellStart"/>
            <w:r w:rsidRPr="00EF522F">
              <w:rPr>
                <w:rFonts w:cs="Arial"/>
                <w:sz w:val="16"/>
                <w:szCs w:val="16"/>
              </w:rPr>
              <w:t>ii</w:t>
            </w:r>
            <w:proofErr w:type="spellEnd"/>
            <w:r w:rsidRPr="00EF522F">
              <w:rPr>
                <w:rFonts w:cs="Arial"/>
                <w:sz w:val="16"/>
                <w:szCs w:val="16"/>
              </w:rPr>
              <w:t>)  genere importantes ineficiencias en el uso directo o indirecto de recursos naturales, en cual</w:t>
            </w:r>
            <w:r w:rsidRPr="00EF522F">
              <w:rPr>
                <w:rFonts w:cs="Arial"/>
                <w:sz w:val="16"/>
                <w:szCs w:val="16"/>
              </w:rPr>
              <w:softHyphen/>
              <w:t>quiera de las fases de su ciclo de vida, que no se minimicen con medidas adecuadas;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FE3B4CC"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D9BDFE9" w14:textId="77777777" w:rsidR="003A6F28" w:rsidRPr="00EF522F" w:rsidRDefault="003A6F28" w:rsidP="005572EC">
            <w:pPr>
              <w:jc w:val="center"/>
              <w:rPr>
                <w:rFonts w:cs="Arial"/>
                <w:sz w:val="16"/>
                <w:szCs w:val="16"/>
              </w:rPr>
            </w:pPr>
          </w:p>
        </w:tc>
      </w:tr>
      <w:tr w:rsidR="003A6F28" w:rsidRPr="00EF522F" w14:paraId="2A91980B" w14:textId="77777777" w:rsidTr="005572E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945461" w14:textId="77777777" w:rsidR="003A6F28" w:rsidRPr="00EF522F" w:rsidRDefault="003A6F28" w:rsidP="005572EC">
            <w:pPr>
              <w:ind w:right="106"/>
              <w:rPr>
                <w:rFonts w:cs="Arial"/>
                <w:sz w:val="16"/>
                <w:szCs w:val="16"/>
              </w:rPr>
            </w:pPr>
            <w:proofErr w:type="spellStart"/>
            <w:r w:rsidRPr="00EF522F">
              <w:rPr>
                <w:rFonts w:cs="Arial"/>
                <w:sz w:val="16"/>
                <w:szCs w:val="16"/>
              </w:rPr>
              <w:t>iii</w:t>
            </w:r>
            <w:proofErr w:type="spellEnd"/>
            <w:r w:rsidRPr="00EF522F">
              <w:rPr>
                <w:rFonts w:cs="Arial"/>
                <w:sz w:val="16"/>
                <w:szCs w:val="16"/>
              </w:rPr>
              <w:t xml:space="preserve">) dé lugar a un perjuicio significativo y a largo plazo para el medio ambiente </w:t>
            </w:r>
            <w:proofErr w:type="gramStart"/>
            <w:r w:rsidRPr="00EF522F">
              <w:rPr>
                <w:rFonts w:cs="Arial"/>
                <w:sz w:val="16"/>
                <w:szCs w:val="16"/>
              </w:rPr>
              <w:t>en relación a</w:t>
            </w:r>
            <w:proofErr w:type="gramEnd"/>
            <w:r w:rsidRPr="00EF522F">
              <w:rPr>
                <w:rFonts w:cs="Arial"/>
                <w:sz w:val="16"/>
                <w:szCs w:val="16"/>
              </w:rPr>
              <w:t xml:space="preserve"> la economía circular?</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5DE89"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E70AAF" w14:textId="77777777" w:rsidR="003A6F28" w:rsidRPr="00EF522F" w:rsidRDefault="003A6F28" w:rsidP="005572EC">
            <w:pPr>
              <w:jc w:val="center"/>
              <w:rPr>
                <w:rFonts w:cs="Arial"/>
                <w:sz w:val="16"/>
                <w:szCs w:val="16"/>
              </w:rPr>
            </w:pPr>
          </w:p>
        </w:tc>
      </w:tr>
      <w:tr w:rsidR="003A6F28" w:rsidRPr="00EF522F" w14:paraId="2D3D4798" w14:textId="77777777" w:rsidTr="005572EC">
        <w:trPr>
          <w:trHeight w:hRule="exact" w:val="1354"/>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82A7E0" w14:textId="77777777" w:rsidR="003A6F28" w:rsidRPr="00EF522F" w:rsidRDefault="003A6F28" w:rsidP="005572EC">
            <w:pPr>
              <w:ind w:right="106"/>
              <w:rPr>
                <w:rFonts w:cs="Arial"/>
                <w:i/>
                <w:sz w:val="16"/>
                <w:szCs w:val="16"/>
              </w:rPr>
            </w:pPr>
            <w:r w:rsidRPr="00EF522F">
              <w:rPr>
                <w:rFonts w:cs="Arial"/>
                <w:i/>
                <w:sz w:val="16"/>
                <w:szCs w:val="16"/>
              </w:rPr>
              <w:t>Prevención y el control de la contaminación: ¿</w:t>
            </w:r>
            <w:r w:rsidRPr="00EF522F">
              <w:rPr>
                <w:rFonts w:cs="Arial"/>
                <w:sz w:val="16"/>
                <w:szCs w:val="16"/>
              </w:rPr>
              <w:t>Se espera que la actuación dé lugar a un aumento significativo de las emisiones de contaminantes a la atmósfera, el agua o el suelo?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6F19F5"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43C72F" w14:textId="77777777" w:rsidR="003A6F28" w:rsidRPr="00EF522F" w:rsidRDefault="003A6F28" w:rsidP="005572EC">
            <w:pPr>
              <w:jc w:val="center"/>
              <w:rPr>
                <w:rFonts w:cs="Arial"/>
                <w:sz w:val="16"/>
                <w:szCs w:val="16"/>
              </w:rPr>
            </w:pPr>
          </w:p>
        </w:tc>
      </w:tr>
      <w:tr w:rsidR="003A6F28" w:rsidRPr="00EF522F" w14:paraId="41A5BB9E" w14:textId="77777777" w:rsidTr="005572EC">
        <w:trPr>
          <w:trHeight w:hRule="exact" w:val="707"/>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22F04CE4" w14:textId="77777777" w:rsidR="003A6F28" w:rsidRPr="00EF522F" w:rsidRDefault="003A6F28" w:rsidP="005572EC">
            <w:pPr>
              <w:ind w:right="106"/>
              <w:rPr>
                <w:rFonts w:cs="Arial"/>
                <w:i/>
                <w:sz w:val="16"/>
                <w:szCs w:val="16"/>
              </w:rPr>
            </w:pPr>
            <w:r w:rsidRPr="00EF522F">
              <w:rPr>
                <w:rFonts w:cs="Arial"/>
                <w:i/>
                <w:sz w:val="16"/>
                <w:szCs w:val="16"/>
              </w:rPr>
              <w:t xml:space="preserve">Protección y restauración de la biodiversidad y los ecosistemas: </w:t>
            </w:r>
            <w:r w:rsidRPr="00EF522F">
              <w:rPr>
                <w:rFonts w:cs="Arial"/>
                <w:sz w:val="16"/>
                <w:szCs w:val="16"/>
              </w:rPr>
              <w:t>¿Se espera que la actuación</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7C282EB" w14:textId="77777777" w:rsidR="003A6F28" w:rsidRPr="00EF522F" w:rsidRDefault="003A6F28" w:rsidP="005572EC">
            <w:pPr>
              <w:rPr>
                <w:rFonts w:cs="Arial"/>
                <w:iCs/>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C256522" w14:textId="77777777" w:rsidR="003A6F28" w:rsidRPr="00EF522F" w:rsidRDefault="003A6F28" w:rsidP="005572EC">
            <w:pPr>
              <w:jc w:val="center"/>
              <w:rPr>
                <w:rFonts w:cs="Arial"/>
                <w:sz w:val="16"/>
                <w:szCs w:val="16"/>
              </w:rPr>
            </w:pPr>
          </w:p>
        </w:tc>
      </w:tr>
      <w:tr w:rsidR="003A6F28" w:rsidRPr="00EF522F" w14:paraId="67F5D332" w14:textId="77777777" w:rsidTr="005572E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0E1B7664" w14:textId="77777777" w:rsidR="003A6F28" w:rsidRPr="00EF522F" w:rsidRDefault="003A6F28" w:rsidP="005572EC">
            <w:pPr>
              <w:ind w:right="106"/>
              <w:rPr>
                <w:rFonts w:cs="Arial"/>
                <w:sz w:val="16"/>
                <w:szCs w:val="16"/>
              </w:rPr>
            </w:pPr>
            <w:r w:rsidRPr="00EF522F">
              <w:rPr>
                <w:rFonts w:cs="Arial"/>
                <w:sz w:val="16"/>
                <w:szCs w:val="16"/>
              </w:rPr>
              <w:t>i) vaya en gran medida en detrimento de las buenas condiciones y la resiliencia de los ecosistemas;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E999393"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4BF3F8C" w14:textId="77777777" w:rsidR="003A6F28" w:rsidRPr="00EF522F" w:rsidRDefault="003A6F28" w:rsidP="005572EC">
            <w:pPr>
              <w:jc w:val="center"/>
              <w:rPr>
                <w:rFonts w:cs="Arial"/>
                <w:sz w:val="16"/>
                <w:szCs w:val="16"/>
              </w:rPr>
            </w:pPr>
          </w:p>
        </w:tc>
      </w:tr>
      <w:tr w:rsidR="003A6F28" w:rsidRPr="00EF522F" w14:paraId="7BE5ADA9" w14:textId="77777777" w:rsidTr="005572E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B41063" w14:textId="77777777" w:rsidR="003A6F28" w:rsidRPr="00EF522F" w:rsidRDefault="003A6F28" w:rsidP="005572EC">
            <w:pPr>
              <w:ind w:right="106"/>
              <w:rPr>
                <w:rFonts w:cs="Arial"/>
                <w:sz w:val="16"/>
                <w:szCs w:val="16"/>
              </w:rPr>
            </w:pPr>
            <w:proofErr w:type="spellStart"/>
            <w:r w:rsidRPr="00EF522F">
              <w:rPr>
                <w:rFonts w:cs="Arial"/>
                <w:sz w:val="16"/>
                <w:szCs w:val="16"/>
              </w:rPr>
              <w:t>ii</w:t>
            </w:r>
            <w:proofErr w:type="spellEnd"/>
            <w:r w:rsidRPr="00EF522F">
              <w:rPr>
                <w:rFonts w:cs="Arial"/>
                <w:sz w:val="16"/>
                <w:szCs w:val="16"/>
              </w:rPr>
              <w:t>) vaya en detrimento del estado de conservación de los hábitats y las especies, en particular de aquellos de interés para la Unión?</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E57D09" w14:textId="77777777" w:rsidR="003A6F28" w:rsidRPr="00EF522F" w:rsidRDefault="003A6F28" w:rsidP="005572EC">
            <w:pPr>
              <w:rPr>
                <w:rFonts w:cs="Arial"/>
                <w:sz w:val="16"/>
                <w:szCs w:val="16"/>
              </w:rPr>
            </w:pPr>
            <w:r w:rsidRPr="00EF522F">
              <w:rPr>
                <w:rFonts w:cs="Arial"/>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FA784B" w14:textId="77777777" w:rsidR="003A6F28" w:rsidRPr="00EF522F" w:rsidRDefault="003A6F28" w:rsidP="005572EC">
            <w:pPr>
              <w:jc w:val="center"/>
              <w:rPr>
                <w:rFonts w:cs="Arial"/>
                <w:sz w:val="16"/>
                <w:szCs w:val="16"/>
              </w:rPr>
            </w:pPr>
          </w:p>
        </w:tc>
      </w:tr>
    </w:tbl>
    <w:p w14:paraId="35442A20" w14:textId="77777777" w:rsidR="003A6F28" w:rsidRPr="00EF522F" w:rsidRDefault="003A6F28" w:rsidP="003A6F28">
      <w:pPr>
        <w:jc w:val="both"/>
        <w:rPr>
          <w:b/>
          <w:iCs/>
          <w:sz w:val="18"/>
          <w:szCs w:val="18"/>
        </w:rPr>
      </w:pPr>
    </w:p>
    <w:p w14:paraId="1310DFAD" w14:textId="77777777" w:rsidR="003A6F28" w:rsidRPr="00EF522F" w:rsidRDefault="003A6F28" w:rsidP="003A6F28">
      <w:pPr>
        <w:jc w:val="both"/>
        <w:rPr>
          <w:rFonts w:cs="Arial"/>
          <w:bCs/>
          <w:i/>
          <w:sz w:val="16"/>
          <w:szCs w:val="16"/>
        </w:rPr>
      </w:pPr>
      <w:r w:rsidRPr="00EF522F">
        <w:rPr>
          <w:rFonts w:cs="Arial"/>
          <w:bCs/>
          <w:i/>
          <w:sz w:val="16"/>
          <w:szCs w:val="16"/>
        </w:rPr>
        <w:t>Nota: Para la cumplimentación de la tabla 2 se recomienda la consulta del anexo II de la Guía técnica sobre la aplicación del principio de «no causar un perjuicio significativo» en virtud del Reglamento relativo al Mecanismo de Recuperación y Resiliencia (</w:t>
      </w:r>
      <w:hyperlink r:id="rId12" w:history="1">
        <w:r w:rsidRPr="000E7CF9">
          <w:rPr>
            <w:rStyle w:val="Hipervnculo"/>
            <w:rFonts w:cs="Arial"/>
            <w:bCs/>
            <w:i/>
            <w:sz w:val="16"/>
            <w:szCs w:val="16"/>
          </w:rPr>
          <w:t>2021/C 58/01</w:t>
        </w:r>
      </w:hyperlink>
      <w:r w:rsidRPr="00EF522F">
        <w:rPr>
          <w:rFonts w:cs="Arial"/>
          <w:bCs/>
          <w:i/>
          <w:sz w:val="16"/>
          <w:szCs w:val="16"/>
        </w:rPr>
        <w:t>).</w:t>
      </w:r>
      <w:r>
        <w:rPr>
          <w:rFonts w:cs="Arial"/>
          <w:bCs/>
          <w:i/>
          <w:sz w:val="16"/>
          <w:szCs w:val="16"/>
        </w:rPr>
        <w:t xml:space="preserve"> </w:t>
      </w:r>
    </w:p>
    <w:p w14:paraId="09619F5B" w14:textId="77777777" w:rsidR="003A6F28" w:rsidRPr="00EF522F" w:rsidRDefault="003A6F28" w:rsidP="003A6F28">
      <w:pPr>
        <w:jc w:val="both"/>
        <w:rPr>
          <w:rFonts w:cs="Arial"/>
          <w:bCs/>
          <w:i/>
          <w:sz w:val="16"/>
          <w:szCs w:val="16"/>
        </w:rPr>
      </w:pPr>
    </w:p>
    <w:p w14:paraId="012B1FAF" w14:textId="77777777" w:rsidR="003A6F28" w:rsidRPr="00EF522F" w:rsidRDefault="003A6F28" w:rsidP="003A6F28">
      <w:pPr>
        <w:jc w:val="both"/>
        <w:rPr>
          <w:rFonts w:cs="Arial"/>
          <w:bCs/>
          <w:i/>
          <w:sz w:val="16"/>
          <w:szCs w:val="16"/>
        </w:rPr>
      </w:pPr>
      <w:r w:rsidRPr="00EF522F">
        <w:rPr>
          <w:rFonts w:cs="Arial"/>
          <w:bCs/>
          <w:i/>
          <w:sz w:val="16"/>
          <w:szCs w:val="16"/>
        </w:rPr>
        <w:t>Si la modificación solicitada incluye la adquisición y otro tipo de actividades vinculadas a los equipamientos e instalaciones e infraestructuras de IT, se deberá incluir la presentación de una evaluación del riesgo climático y de la vulnerabilidad de las instalaciones de infraestructuras e IT y en su caso, se establecerán las soluciones de adaptación adecuadas para cada caso.</w:t>
      </w:r>
    </w:p>
    <w:p w14:paraId="6E6B23D6" w14:textId="77777777" w:rsidR="003A6F28" w:rsidRPr="00AB0B60" w:rsidRDefault="003A6F28" w:rsidP="003A6F28">
      <w:pPr>
        <w:spacing w:before="120" w:after="120"/>
        <w:rPr>
          <w:rFonts w:cs="Arial"/>
          <w:b/>
          <w:sz w:val="18"/>
          <w:szCs w:val="18"/>
        </w:rPr>
      </w:pPr>
    </w:p>
    <w:p w14:paraId="1F4AA97A" w14:textId="77777777" w:rsidR="003A6F28" w:rsidRPr="00B53041" w:rsidRDefault="003A6F28" w:rsidP="003A6F28">
      <w:pPr>
        <w:spacing w:before="120" w:after="120"/>
        <w:jc w:val="both"/>
        <w:rPr>
          <w:rFonts w:cs="Arial"/>
          <w:sz w:val="18"/>
          <w:szCs w:val="18"/>
          <w:u w:val="single"/>
        </w:rPr>
      </w:pPr>
      <w:r w:rsidRPr="004A6D94">
        <w:rPr>
          <w:rFonts w:cs="Arial"/>
          <w:bCs/>
          <w:i/>
          <w:noProof/>
          <w:sz w:val="16"/>
          <w:szCs w:val="16"/>
        </w:rPr>
        <mc:AlternateContent>
          <mc:Choice Requires="wps">
            <w:drawing>
              <wp:anchor distT="0" distB="0" distL="114300" distR="114300" simplePos="0" relativeHeight="251656192" behindDoc="0" locked="0" layoutInCell="1" allowOverlap="1" wp14:anchorId="237BC902" wp14:editId="5EDB0F9E">
                <wp:simplePos x="0" y="0"/>
                <wp:positionH relativeFrom="column">
                  <wp:posOffset>2559295</wp:posOffset>
                </wp:positionH>
                <wp:positionV relativeFrom="paragraph">
                  <wp:posOffset>317207</wp:posOffset>
                </wp:positionV>
                <wp:extent cx="2863850" cy="1410970"/>
                <wp:effectExtent l="0" t="0" r="12700" b="177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410970"/>
                        </a:xfrm>
                        <a:prstGeom prst="rect">
                          <a:avLst/>
                        </a:prstGeom>
                        <a:solidFill>
                          <a:srgbClr val="FFFFFF"/>
                        </a:solidFill>
                        <a:ln w="9525">
                          <a:solidFill>
                            <a:srgbClr val="000000"/>
                          </a:solidFill>
                          <a:miter lim="800000"/>
                          <a:headEnd/>
                          <a:tailEnd/>
                        </a:ln>
                      </wps:spPr>
                      <wps:txbx>
                        <w:txbxContent>
                          <w:p w14:paraId="265A11A5" w14:textId="77777777" w:rsidR="003A6F28" w:rsidRDefault="003A6F28" w:rsidP="003A6F28">
                            <w:pPr>
                              <w:jc w:val="both"/>
                              <w:rPr>
                                <w:rStyle w:val="ESBStandard1"/>
                                <w:rFonts w:cs="Arial"/>
                                <w:sz w:val="18"/>
                                <w:szCs w:val="18"/>
                              </w:rPr>
                            </w:pPr>
                          </w:p>
                          <w:p w14:paraId="6863B4CA" w14:textId="77777777" w:rsidR="003A6F28" w:rsidRPr="0022238A" w:rsidRDefault="003A6F28" w:rsidP="003A6F28">
                            <w:pPr>
                              <w:jc w:val="both"/>
                              <w:rPr>
                                <w:rFonts w:cs="Arial"/>
                                <w:bCs/>
                                <w:sz w:val="18"/>
                                <w:szCs w:val="18"/>
                              </w:rPr>
                            </w:pPr>
                            <w:r>
                              <w:rPr>
                                <w:rStyle w:val="ESBStandard1"/>
                                <w:rFonts w:cs="Arial"/>
                                <w:sz w:val="18"/>
                                <w:szCs w:val="18"/>
                              </w:rPr>
                              <w:t xml:space="preserve">En ……................ a …. de ................... </w:t>
                            </w:r>
                            <w:r w:rsidRPr="0022238A">
                              <w:rPr>
                                <w:rStyle w:val="ESBStandard1"/>
                                <w:rFonts w:cs="Arial"/>
                                <w:sz w:val="18"/>
                                <w:szCs w:val="18"/>
                              </w:rPr>
                              <w:t>de 20</w:t>
                            </w:r>
                            <w:r>
                              <w:rPr>
                                <w:rStyle w:val="ESBStandard1"/>
                                <w:rFonts w:cs="Arial"/>
                                <w:sz w:val="18"/>
                                <w:szCs w:val="18"/>
                              </w:rPr>
                              <w:t>23</w:t>
                            </w:r>
                          </w:p>
                          <w:p w14:paraId="541B9F05" w14:textId="77777777" w:rsidR="003A6F28" w:rsidRDefault="003A6F28" w:rsidP="003A6F28"/>
                          <w:p w14:paraId="42B06366" w14:textId="77777777" w:rsidR="003A6F28" w:rsidRDefault="003A6F28" w:rsidP="003A6F28"/>
                          <w:p w14:paraId="03E21F11" w14:textId="77777777" w:rsidR="003A6F28" w:rsidRDefault="003A6F28" w:rsidP="003A6F28">
                            <w:pPr>
                              <w:rPr>
                                <w:rFonts w:cs="Arial"/>
                                <w:sz w:val="16"/>
                                <w:szCs w:val="16"/>
                              </w:rPr>
                            </w:pPr>
                          </w:p>
                          <w:p w14:paraId="14CE8EF1" w14:textId="77777777" w:rsidR="003A6F28" w:rsidRDefault="003A6F28" w:rsidP="003A6F28">
                            <w:pPr>
                              <w:rPr>
                                <w:rFonts w:cs="Arial"/>
                                <w:sz w:val="16"/>
                                <w:szCs w:val="16"/>
                              </w:rPr>
                            </w:pPr>
                          </w:p>
                          <w:p w14:paraId="534E7D21" w14:textId="77777777" w:rsidR="003A6F28" w:rsidRPr="00927C9B" w:rsidRDefault="003A6F28" w:rsidP="003A6F28">
                            <w:pPr>
                              <w:rPr>
                                <w:rFonts w:cs="Arial"/>
                                <w:sz w:val="16"/>
                                <w:szCs w:val="16"/>
                              </w:rPr>
                            </w:pPr>
                          </w:p>
                          <w:p w14:paraId="05234311" w14:textId="77777777" w:rsidR="003A6F28" w:rsidRPr="00927C9B" w:rsidRDefault="003A6F28" w:rsidP="003A6F28">
                            <w:pPr>
                              <w:rPr>
                                <w:rFonts w:cs="Arial"/>
                                <w:sz w:val="16"/>
                                <w:szCs w:val="16"/>
                              </w:rPr>
                            </w:pPr>
                          </w:p>
                          <w:p w14:paraId="34D0A21E" w14:textId="77777777" w:rsidR="003A6F28" w:rsidRPr="00EF522F" w:rsidRDefault="003A6F28" w:rsidP="003A6F28">
                            <w:pPr>
                              <w:jc w:val="center"/>
                              <w:rPr>
                                <w:rFonts w:cs="Arial"/>
                                <w:sz w:val="16"/>
                                <w:szCs w:val="16"/>
                              </w:rPr>
                            </w:pPr>
                            <w:r w:rsidRPr="00927C9B">
                              <w:rPr>
                                <w:rFonts w:cs="Arial"/>
                                <w:sz w:val="16"/>
                                <w:szCs w:val="16"/>
                              </w:rPr>
                              <w:t>(</w:t>
                            </w:r>
                            <w:r w:rsidRPr="00EF522F">
                              <w:rPr>
                                <w:rFonts w:cs="Arial"/>
                                <w:sz w:val="16"/>
                                <w:szCs w:val="16"/>
                              </w:rPr>
                              <w:t>Firma del responsable científico-técnico/a)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BC902" id="_x0000_t202" coordsize="21600,21600" o:spt="202" path="m,l,21600r21600,l21600,xe">
                <v:stroke joinstyle="miter"/>
                <v:path gradientshapeok="t" o:connecttype="rect"/>
              </v:shapetype>
              <v:shape id="Cuadro de texto 2" o:spid="_x0000_s1026" type="#_x0000_t202" style="position:absolute;left:0;text-align:left;margin-left:201.5pt;margin-top:25pt;width:225.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">
                <v:textbox>
                  <w:txbxContent>
                    <w:p w14:paraId="265A11A5" w14:textId="77777777" w:rsidR="003A6F28" w:rsidRDefault="003A6F28" w:rsidP="003A6F28">
                      <w:pPr>
                        <w:jc w:val="both"/>
                        <w:rPr>
                          <w:rStyle w:val="ESBStandard1"/>
                          <w:rFonts w:cs="Arial"/>
                          <w:sz w:val="18"/>
                          <w:szCs w:val="18"/>
                        </w:rPr>
                      </w:pPr>
                    </w:p>
                    <w:p w14:paraId="6863B4CA" w14:textId="77777777" w:rsidR="003A6F28" w:rsidRPr="0022238A" w:rsidRDefault="003A6F28" w:rsidP="003A6F28">
                      <w:pPr>
                        <w:jc w:val="both"/>
                        <w:rPr>
                          <w:rFonts w:cs="Arial"/>
                          <w:bCs/>
                          <w:sz w:val="18"/>
                          <w:szCs w:val="18"/>
                        </w:rPr>
                      </w:pPr>
                      <w:r>
                        <w:rPr>
                          <w:rStyle w:val="ESBStandard1"/>
                          <w:rFonts w:cs="Arial"/>
                          <w:sz w:val="18"/>
                          <w:szCs w:val="18"/>
                        </w:rPr>
                        <w:t xml:space="preserve">En ……................ a …. de ................... </w:t>
                      </w:r>
                      <w:r w:rsidRPr="0022238A">
                        <w:rPr>
                          <w:rStyle w:val="ESBStandard1"/>
                          <w:rFonts w:cs="Arial"/>
                          <w:sz w:val="18"/>
                          <w:szCs w:val="18"/>
                        </w:rPr>
                        <w:t>de 20</w:t>
                      </w:r>
                      <w:r>
                        <w:rPr>
                          <w:rStyle w:val="ESBStandard1"/>
                          <w:rFonts w:cs="Arial"/>
                          <w:sz w:val="18"/>
                          <w:szCs w:val="18"/>
                        </w:rPr>
                        <w:t>23</w:t>
                      </w:r>
                    </w:p>
                    <w:p w14:paraId="541B9F05" w14:textId="77777777" w:rsidR="003A6F28" w:rsidRDefault="003A6F28" w:rsidP="003A6F28"/>
                    <w:p w14:paraId="42B06366" w14:textId="77777777" w:rsidR="003A6F28" w:rsidRDefault="003A6F28" w:rsidP="003A6F28"/>
                    <w:p w14:paraId="03E21F11" w14:textId="77777777" w:rsidR="003A6F28" w:rsidRDefault="003A6F28" w:rsidP="003A6F28">
                      <w:pPr>
                        <w:rPr>
                          <w:rFonts w:cs="Arial"/>
                          <w:sz w:val="16"/>
                          <w:szCs w:val="16"/>
                        </w:rPr>
                      </w:pPr>
                    </w:p>
                    <w:p w14:paraId="14CE8EF1" w14:textId="77777777" w:rsidR="003A6F28" w:rsidRDefault="003A6F28" w:rsidP="003A6F28">
                      <w:pPr>
                        <w:rPr>
                          <w:rFonts w:cs="Arial"/>
                          <w:sz w:val="16"/>
                          <w:szCs w:val="16"/>
                        </w:rPr>
                      </w:pPr>
                    </w:p>
                    <w:p w14:paraId="534E7D21" w14:textId="77777777" w:rsidR="003A6F28" w:rsidRPr="00927C9B" w:rsidRDefault="003A6F28" w:rsidP="003A6F28">
                      <w:pPr>
                        <w:rPr>
                          <w:rFonts w:cs="Arial"/>
                          <w:sz w:val="16"/>
                          <w:szCs w:val="16"/>
                        </w:rPr>
                      </w:pPr>
                    </w:p>
                    <w:p w14:paraId="05234311" w14:textId="77777777" w:rsidR="003A6F28" w:rsidRPr="00927C9B" w:rsidRDefault="003A6F28" w:rsidP="003A6F28">
                      <w:pPr>
                        <w:rPr>
                          <w:rFonts w:cs="Arial"/>
                          <w:sz w:val="16"/>
                          <w:szCs w:val="16"/>
                        </w:rPr>
                      </w:pPr>
                    </w:p>
                    <w:p w14:paraId="34D0A21E" w14:textId="77777777" w:rsidR="003A6F28" w:rsidRPr="00EF522F" w:rsidRDefault="003A6F28" w:rsidP="003A6F28">
                      <w:pPr>
                        <w:jc w:val="center"/>
                        <w:rPr>
                          <w:rFonts w:cs="Arial"/>
                          <w:sz w:val="16"/>
                          <w:szCs w:val="16"/>
                        </w:rPr>
                      </w:pPr>
                      <w:r w:rsidRPr="00927C9B">
                        <w:rPr>
                          <w:rFonts w:cs="Arial"/>
                          <w:sz w:val="16"/>
                          <w:szCs w:val="16"/>
                        </w:rPr>
                        <w:t>(</w:t>
                      </w:r>
                      <w:r w:rsidRPr="00EF522F">
                        <w:rPr>
                          <w:rFonts w:cs="Arial"/>
                          <w:sz w:val="16"/>
                          <w:szCs w:val="16"/>
                        </w:rPr>
                        <w:t>Firma del responsable científico-técnico/a)</w:t>
                      </w:r>
                    </w:p>
                  </w:txbxContent>
                </v:textbox>
              </v:shape>
            </w:pict>
          </mc:Fallback>
        </mc:AlternateContent>
      </w:r>
      <w:r w:rsidRPr="00B53041">
        <w:rPr>
          <w:rFonts w:cs="Arial"/>
          <w:sz w:val="18"/>
          <w:szCs w:val="18"/>
        </w:rPr>
        <w:t>Por todo lo expuesto, solicito que se autorice la modificación que se detalla en apartado 2 del presente escrito.</w:t>
      </w:r>
    </w:p>
    <w:p w14:paraId="0E547F85" w14:textId="77777777" w:rsidR="003A6F28" w:rsidRDefault="003A6F28" w:rsidP="003A6F28">
      <w:pPr>
        <w:spacing w:before="120" w:after="120"/>
        <w:ind w:left="360"/>
        <w:jc w:val="both"/>
        <w:rPr>
          <w:rFonts w:cs="Arial"/>
          <w:u w:val="single"/>
        </w:rPr>
      </w:pPr>
    </w:p>
    <w:p w14:paraId="5AACCEC2" w14:textId="77777777" w:rsidR="003A6F28" w:rsidRPr="004A6D94" w:rsidRDefault="003A6F28" w:rsidP="003A6F28">
      <w:pPr>
        <w:spacing w:before="120" w:after="120"/>
        <w:ind w:left="360"/>
        <w:jc w:val="both"/>
        <w:rPr>
          <w:rFonts w:cs="Arial"/>
          <w:u w:val="single"/>
        </w:rPr>
      </w:pPr>
    </w:p>
    <w:p w14:paraId="3284C038" w14:textId="77777777" w:rsidR="003A6F28" w:rsidRDefault="003A6F28" w:rsidP="003A6F28">
      <w:pPr>
        <w:spacing w:before="120" w:after="120"/>
        <w:ind w:left="360"/>
        <w:jc w:val="both"/>
        <w:rPr>
          <w:rFonts w:cs="Arial"/>
          <w:u w:val="single"/>
        </w:rPr>
      </w:pPr>
    </w:p>
    <w:p w14:paraId="29CEF2B8" w14:textId="77777777" w:rsidR="003A6F28" w:rsidRDefault="003A6F28" w:rsidP="003A6F28">
      <w:pPr>
        <w:spacing w:before="120" w:after="120"/>
        <w:ind w:left="360"/>
        <w:jc w:val="both"/>
        <w:rPr>
          <w:rFonts w:cs="Arial"/>
          <w:u w:val="single"/>
        </w:rPr>
      </w:pPr>
    </w:p>
    <w:p w14:paraId="03425689" w14:textId="77777777" w:rsidR="003A6F28" w:rsidRDefault="003A6F28" w:rsidP="003A6F28">
      <w:pPr>
        <w:spacing w:before="120" w:after="120"/>
        <w:ind w:left="360"/>
        <w:jc w:val="both"/>
        <w:rPr>
          <w:rFonts w:cs="Arial"/>
          <w:u w:val="single"/>
        </w:rPr>
      </w:pPr>
    </w:p>
    <w:p w14:paraId="22FE8982" w14:textId="77777777" w:rsidR="003A6F28" w:rsidRPr="00CF39D7" w:rsidRDefault="003A6F28" w:rsidP="003A6F28">
      <w:pPr>
        <w:jc w:val="both"/>
        <w:rPr>
          <w:b/>
          <w:iCs/>
          <w:sz w:val="18"/>
          <w:szCs w:val="18"/>
        </w:rPr>
      </w:pPr>
    </w:p>
    <w:p w14:paraId="19EDFB80" w14:textId="77777777" w:rsidR="003A6F28" w:rsidRPr="004A6D94" w:rsidRDefault="003A6F28" w:rsidP="003A6F28">
      <w:pPr>
        <w:pStyle w:val="ESBHead"/>
        <w:spacing w:before="2"/>
        <w:jc w:val="both"/>
        <w:outlineLvl w:val="0"/>
        <w:rPr>
          <w:rFonts w:cs="Arial"/>
          <w:b/>
          <w:sz w:val="18"/>
          <w:szCs w:val="18"/>
        </w:rPr>
      </w:pPr>
      <w:r w:rsidRPr="004A6D94">
        <w:rPr>
          <w:rFonts w:cs="Arial"/>
          <w:b/>
          <w:sz w:val="18"/>
          <w:szCs w:val="18"/>
        </w:rPr>
        <w:t xml:space="preserve"> </w:t>
      </w:r>
    </w:p>
    <w:p w14:paraId="59D61B9D" w14:textId="77777777" w:rsidR="003A6F28" w:rsidRPr="004A6D94" w:rsidRDefault="003A6F28" w:rsidP="003A6F28">
      <w:pPr>
        <w:pStyle w:val="ESBHead"/>
        <w:spacing w:before="2"/>
        <w:jc w:val="both"/>
        <w:outlineLvl w:val="0"/>
        <w:rPr>
          <w:rStyle w:val="ESBBold"/>
          <w:sz w:val="18"/>
          <w:szCs w:val="18"/>
          <w:lang w:val="es-ES"/>
        </w:rPr>
      </w:pPr>
      <w:r>
        <w:rPr>
          <w:rStyle w:val="ESBBold"/>
          <w:sz w:val="18"/>
          <w:szCs w:val="18"/>
          <w:lang w:val="es-ES"/>
        </w:rPr>
        <w:t>6</w:t>
      </w:r>
      <w:r w:rsidRPr="004A6D94">
        <w:rPr>
          <w:rStyle w:val="ESBBold"/>
          <w:sz w:val="18"/>
          <w:szCs w:val="18"/>
          <w:lang w:val="es-ES"/>
        </w:rPr>
        <w:t xml:space="preserve">. Documentación que se anexa a la solicitud de modificación (**): </w:t>
      </w:r>
    </w:p>
    <w:p w14:paraId="05EE4622" w14:textId="77777777" w:rsidR="003A6F28" w:rsidRPr="004A6D94" w:rsidRDefault="003A6F28" w:rsidP="003A6F28">
      <w:pPr>
        <w:pStyle w:val="Prrafodelista"/>
        <w:spacing w:before="120" w:after="120"/>
        <w:rPr>
          <w:rFonts w:cs="Arial"/>
          <w:b/>
          <w:sz w:val="18"/>
          <w:szCs w:val="18"/>
        </w:rPr>
      </w:pPr>
      <w:r w:rsidRPr="004A6D94">
        <w:rPr>
          <w:rFonts w:cs="Arial"/>
          <w:b/>
          <w:sz w:val="18"/>
          <w:szCs w:val="18"/>
        </w:rPr>
        <w:t xml:space="preserve">1. </w:t>
      </w:r>
    </w:p>
    <w:p w14:paraId="21052FA4" w14:textId="77777777" w:rsidR="003A6F28" w:rsidRPr="004A6D94" w:rsidRDefault="003A6F28" w:rsidP="003A6F28">
      <w:pPr>
        <w:pStyle w:val="Prrafodelista"/>
        <w:spacing w:before="120" w:after="120"/>
        <w:rPr>
          <w:rFonts w:cs="Arial"/>
          <w:b/>
          <w:sz w:val="18"/>
          <w:szCs w:val="18"/>
        </w:rPr>
      </w:pPr>
      <w:r w:rsidRPr="004A6D94">
        <w:rPr>
          <w:rFonts w:cs="Arial"/>
          <w:b/>
          <w:sz w:val="18"/>
          <w:szCs w:val="18"/>
        </w:rPr>
        <w:t xml:space="preserve">2. </w:t>
      </w:r>
    </w:p>
    <w:p w14:paraId="5F015D46" w14:textId="77777777" w:rsidR="003A6F28" w:rsidRPr="004A6D94" w:rsidRDefault="003A6F28" w:rsidP="003A6F28">
      <w:pPr>
        <w:pStyle w:val="Prrafodelista"/>
        <w:spacing w:before="120" w:after="120"/>
        <w:rPr>
          <w:rFonts w:cs="Arial"/>
          <w:b/>
          <w:sz w:val="18"/>
          <w:szCs w:val="18"/>
        </w:rPr>
      </w:pPr>
      <w:r w:rsidRPr="004A6D94">
        <w:rPr>
          <w:rFonts w:cs="Arial"/>
          <w:b/>
          <w:sz w:val="18"/>
          <w:szCs w:val="18"/>
        </w:rPr>
        <w:t xml:space="preserve">3. </w:t>
      </w:r>
    </w:p>
    <w:p w14:paraId="52643732" w14:textId="77777777" w:rsidR="003A6F28" w:rsidRPr="004A6D94" w:rsidRDefault="003A6F28" w:rsidP="003A6F28">
      <w:pPr>
        <w:pStyle w:val="Prrafodelista"/>
        <w:spacing w:before="120" w:after="120"/>
        <w:rPr>
          <w:rFonts w:cs="Arial"/>
          <w:b/>
          <w:sz w:val="18"/>
          <w:szCs w:val="18"/>
        </w:rPr>
      </w:pPr>
      <w:r w:rsidRPr="004A6D94">
        <w:rPr>
          <w:rFonts w:cs="Arial"/>
          <w:b/>
          <w:sz w:val="18"/>
          <w:szCs w:val="18"/>
        </w:rPr>
        <w:t xml:space="preserve">4. </w:t>
      </w:r>
    </w:p>
    <w:p w14:paraId="69A6612A" w14:textId="77777777" w:rsidR="003A6F28" w:rsidRDefault="003A6F28" w:rsidP="003A6F28">
      <w:pPr>
        <w:pStyle w:val="Prrafodelista"/>
        <w:spacing w:before="120" w:after="120"/>
        <w:rPr>
          <w:rFonts w:cs="Arial"/>
          <w:b/>
          <w:sz w:val="18"/>
          <w:szCs w:val="18"/>
        </w:rPr>
      </w:pPr>
    </w:p>
    <w:p w14:paraId="2EEA6698" w14:textId="77777777" w:rsidR="003A6F28" w:rsidRDefault="003A6F28" w:rsidP="003A6F28">
      <w:pPr>
        <w:pStyle w:val="Prrafodelista"/>
        <w:spacing w:before="120" w:after="120"/>
        <w:rPr>
          <w:rFonts w:cs="Arial"/>
          <w:b/>
          <w:sz w:val="18"/>
          <w:szCs w:val="18"/>
        </w:rPr>
      </w:pPr>
    </w:p>
    <w:p w14:paraId="716EA2FE" w14:textId="77777777" w:rsidR="003A6F28" w:rsidRDefault="003A6F28" w:rsidP="003A6F28">
      <w:pPr>
        <w:pStyle w:val="Prrafodelista"/>
        <w:spacing w:before="120" w:after="120"/>
        <w:rPr>
          <w:rFonts w:cs="Arial"/>
          <w:b/>
          <w:sz w:val="18"/>
          <w:szCs w:val="18"/>
        </w:rPr>
      </w:pPr>
    </w:p>
    <w:p w14:paraId="3C6FD8F1" w14:textId="77777777" w:rsidR="003A6F28" w:rsidRDefault="003A6F28" w:rsidP="003A6F28">
      <w:pPr>
        <w:pStyle w:val="Prrafodelista"/>
        <w:spacing w:before="120" w:after="120"/>
        <w:rPr>
          <w:rFonts w:cs="Arial"/>
          <w:b/>
          <w:sz w:val="18"/>
          <w:szCs w:val="18"/>
        </w:rPr>
      </w:pPr>
    </w:p>
    <w:p w14:paraId="29E27A55" w14:textId="77777777" w:rsidR="003A6F28" w:rsidRPr="004A6D94" w:rsidRDefault="003A6F28" w:rsidP="003A6F28">
      <w:pPr>
        <w:pStyle w:val="ESBHead"/>
        <w:spacing w:before="2"/>
        <w:jc w:val="both"/>
        <w:outlineLvl w:val="0"/>
        <w:rPr>
          <w:b/>
          <w:i/>
          <w:sz w:val="16"/>
          <w:szCs w:val="16"/>
          <w:u w:val="single"/>
          <w:lang w:val="es-ES"/>
        </w:rPr>
      </w:pPr>
      <w:r w:rsidRPr="004A6D94">
        <w:rPr>
          <w:b/>
          <w:i/>
          <w:sz w:val="16"/>
          <w:szCs w:val="16"/>
          <w:lang w:val="es-ES"/>
        </w:rPr>
        <w:t xml:space="preserve"> (*) </w:t>
      </w:r>
      <w:r w:rsidRPr="004A6D94">
        <w:rPr>
          <w:b/>
          <w:i/>
          <w:sz w:val="16"/>
          <w:szCs w:val="16"/>
          <w:u w:val="single"/>
          <w:lang w:val="es-ES"/>
        </w:rPr>
        <w:t xml:space="preserve">INSTRUCCIONES PARA CUMPLIMENTAR EL FORMULARIO </w:t>
      </w:r>
    </w:p>
    <w:p w14:paraId="707BCE1E" w14:textId="77777777" w:rsidR="003A6F28" w:rsidRPr="004A6D94" w:rsidRDefault="003A6F28" w:rsidP="003A6F28">
      <w:pPr>
        <w:spacing w:before="120" w:after="120"/>
        <w:jc w:val="both"/>
        <w:rPr>
          <w:rFonts w:cs="Arial"/>
        </w:rPr>
      </w:pPr>
    </w:p>
    <w:p w14:paraId="589F3A6D" w14:textId="77777777" w:rsidR="003A6F28" w:rsidRPr="004A6D94" w:rsidRDefault="003A6F28" w:rsidP="003A6F28">
      <w:pPr>
        <w:spacing w:before="120" w:after="120"/>
        <w:jc w:val="both"/>
        <w:rPr>
          <w:rFonts w:cs="Arial"/>
          <w:i/>
          <w:sz w:val="16"/>
          <w:szCs w:val="16"/>
        </w:rPr>
      </w:pPr>
      <w:r w:rsidRPr="004A6D94">
        <w:rPr>
          <w:rFonts w:cs="Arial"/>
          <w:i/>
          <w:sz w:val="16"/>
          <w:szCs w:val="16"/>
          <w:u w:val="single"/>
        </w:rPr>
        <w:t>APARTADO 2</w:t>
      </w:r>
      <w:r w:rsidRPr="004A6D94">
        <w:rPr>
          <w:rFonts w:cs="Arial"/>
          <w:i/>
          <w:sz w:val="16"/>
          <w:szCs w:val="16"/>
        </w:rPr>
        <w:t xml:space="preserve">. Deben reflejarse los antecedentes y la(s) modificación(es) solicitada(s). Cualquier modificación debe ir acompañada de una justificación científico-técnica, ya se trate de: </w:t>
      </w:r>
    </w:p>
    <w:p w14:paraId="6F91463B" w14:textId="77777777" w:rsidR="003A6F28" w:rsidRPr="004A6D94" w:rsidRDefault="003A6F28" w:rsidP="003A6F28">
      <w:pPr>
        <w:spacing w:before="120" w:after="120"/>
        <w:ind w:firstLine="282"/>
        <w:jc w:val="both"/>
        <w:rPr>
          <w:rFonts w:cs="Arial"/>
          <w:i/>
          <w:sz w:val="16"/>
          <w:szCs w:val="16"/>
        </w:rPr>
      </w:pPr>
      <w:r w:rsidRPr="004A6D94">
        <w:rPr>
          <w:rFonts w:cs="Arial"/>
          <w:i/>
          <w:sz w:val="16"/>
          <w:szCs w:val="16"/>
        </w:rPr>
        <w:t xml:space="preserve">a) incorporación de un concepto que no se contemplaba en el presupuesto inicial; </w:t>
      </w:r>
    </w:p>
    <w:p w14:paraId="33402F15" w14:textId="77777777" w:rsidR="003A6F28" w:rsidRPr="004A6D94" w:rsidRDefault="003A6F28" w:rsidP="003A6F28">
      <w:pPr>
        <w:spacing w:before="120" w:after="120"/>
        <w:ind w:firstLine="282"/>
        <w:jc w:val="both"/>
        <w:rPr>
          <w:rFonts w:cs="Arial"/>
          <w:i/>
          <w:sz w:val="16"/>
          <w:szCs w:val="16"/>
        </w:rPr>
      </w:pPr>
      <w:r w:rsidRPr="004A6D94">
        <w:rPr>
          <w:rFonts w:cs="Arial"/>
          <w:i/>
          <w:sz w:val="16"/>
          <w:szCs w:val="16"/>
        </w:rPr>
        <w:t xml:space="preserve">b) supresión de un concepto de los contemplados en el presupuesto inicial;  </w:t>
      </w:r>
    </w:p>
    <w:p w14:paraId="405B16F7" w14:textId="77777777" w:rsidR="003A6F28" w:rsidRPr="004A6D94" w:rsidRDefault="003A6F28" w:rsidP="003A6F28">
      <w:pPr>
        <w:spacing w:before="120" w:after="120"/>
        <w:ind w:left="282"/>
        <w:jc w:val="both"/>
        <w:rPr>
          <w:rFonts w:cs="Arial"/>
          <w:i/>
          <w:sz w:val="16"/>
          <w:szCs w:val="16"/>
        </w:rPr>
      </w:pPr>
      <w:r w:rsidRPr="004A6D94">
        <w:rPr>
          <w:rFonts w:cs="Arial"/>
          <w:i/>
          <w:sz w:val="16"/>
          <w:szCs w:val="16"/>
        </w:rPr>
        <w:t>c) modificación o redistribución de los importes del presupuesto inicial, aunque no se incorporen o supriman conceptos.</w:t>
      </w:r>
    </w:p>
    <w:p w14:paraId="018CCF83" w14:textId="77777777" w:rsidR="003A6F28" w:rsidRPr="004A6D94" w:rsidRDefault="003A6F28" w:rsidP="003A6F28">
      <w:pPr>
        <w:spacing w:before="120" w:after="120"/>
        <w:jc w:val="both"/>
        <w:rPr>
          <w:rFonts w:cs="Arial"/>
          <w:i/>
          <w:sz w:val="16"/>
          <w:szCs w:val="16"/>
        </w:rPr>
      </w:pPr>
      <w:r w:rsidRPr="004A6D94">
        <w:rPr>
          <w:rFonts w:cs="Arial"/>
          <w:i/>
          <w:sz w:val="16"/>
          <w:szCs w:val="16"/>
        </w:rPr>
        <w:t>En cualquiera de los casos deben justificarse tanto las circunstancias sobrevenidas que están en el origen de la solicitud como la adecuación de la modificación al objetivo general y a los objetivos científicos que figuran en la propuesta inicial. Además, debe identificarse claramente el concepto afectado por la modificación (incluyendo el nombre del equipamiento), explicando su utilidad y señalando, cuando proceda, la ubicación prevista.</w:t>
      </w:r>
    </w:p>
    <w:p w14:paraId="12017689" w14:textId="77777777" w:rsidR="003A6F28" w:rsidRPr="004A6D94" w:rsidRDefault="003A6F28" w:rsidP="003A6F28">
      <w:pPr>
        <w:pStyle w:val="ESBHead"/>
        <w:spacing w:before="2"/>
        <w:jc w:val="both"/>
        <w:outlineLvl w:val="0"/>
        <w:rPr>
          <w:rFonts w:cs="Arial"/>
          <w:i/>
          <w:sz w:val="16"/>
          <w:szCs w:val="16"/>
          <w:lang w:val="es-ES"/>
        </w:rPr>
      </w:pPr>
      <w:proofErr w:type="gramStart"/>
      <w:r w:rsidRPr="004A6D94">
        <w:rPr>
          <w:rFonts w:cs="Arial"/>
          <w:i/>
          <w:sz w:val="16"/>
          <w:szCs w:val="16"/>
          <w:u w:val="single"/>
          <w:lang w:val="es-ES" w:eastAsia="es-ES"/>
        </w:rPr>
        <w:t>DOCUMENTACIÓN A ANEXAR</w:t>
      </w:r>
      <w:proofErr w:type="gramEnd"/>
      <w:r w:rsidRPr="004A6D94">
        <w:rPr>
          <w:rFonts w:cs="Arial"/>
          <w:i/>
          <w:sz w:val="16"/>
          <w:szCs w:val="16"/>
          <w:u w:val="single"/>
          <w:lang w:val="es-ES" w:eastAsia="es-ES"/>
        </w:rPr>
        <w:t>.</w:t>
      </w:r>
      <w:r w:rsidRPr="004A6D94">
        <w:rPr>
          <w:rFonts w:cs="Arial"/>
          <w:i/>
          <w:sz w:val="16"/>
          <w:szCs w:val="16"/>
          <w:lang w:val="es-ES" w:eastAsia="es-ES"/>
        </w:rPr>
        <w:t xml:space="preserve"> Enumere los documentos que adjunta y escanéelos a continuación. </w:t>
      </w:r>
      <w:r w:rsidRPr="004A6D94">
        <w:rPr>
          <w:rFonts w:cs="Arial"/>
          <w:i/>
          <w:sz w:val="16"/>
          <w:szCs w:val="16"/>
          <w:lang w:val="es-ES"/>
        </w:rPr>
        <w:t>Para los nuevos conceptos que se incorporen al presupuesto, así como para aquellos que ya estuvieran incluidos pero que sean objeto de una variación en su importe, es necesario acompañar, como anexo a la solicitud, una factura proforma u otro documento que justifique el coste en el que se presupuestan.</w:t>
      </w:r>
    </w:p>
    <w:p w14:paraId="5D2D241C" w14:textId="77777777" w:rsidR="003A6F28" w:rsidRPr="004A6D94" w:rsidRDefault="003A6F28" w:rsidP="003A6F28">
      <w:pPr>
        <w:pStyle w:val="ESBHead"/>
        <w:spacing w:before="2"/>
        <w:jc w:val="both"/>
        <w:outlineLvl w:val="0"/>
        <w:rPr>
          <w:rFonts w:cs="Arial"/>
          <w:i/>
          <w:sz w:val="16"/>
          <w:szCs w:val="16"/>
          <w:lang w:val="es-ES"/>
        </w:rPr>
      </w:pPr>
    </w:p>
    <w:p w14:paraId="27CF304F" w14:textId="77777777" w:rsidR="003A6F28" w:rsidRPr="004A6D94" w:rsidRDefault="003A6F28" w:rsidP="003A6F28">
      <w:pPr>
        <w:pStyle w:val="ESBHead"/>
        <w:spacing w:before="2"/>
        <w:jc w:val="both"/>
        <w:outlineLvl w:val="0"/>
        <w:rPr>
          <w:rFonts w:cs="Arial"/>
          <w:i/>
          <w:sz w:val="16"/>
          <w:szCs w:val="16"/>
          <w:lang w:val="es-ES"/>
        </w:rPr>
      </w:pPr>
    </w:p>
    <w:p w14:paraId="527D18AC" w14:textId="77777777" w:rsidR="003A6F28" w:rsidRPr="004A6D94" w:rsidRDefault="003A6F28" w:rsidP="003A6F28">
      <w:pPr>
        <w:jc w:val="both"/>
        <w:rPr>
          <w:rStyle w:val="ESBBold"/>
          <w:rFonts w:cs="Arial"/>
          <w:i/>
          <w:sz w:val="16"/>
          <w:szCs w:val="16"/>
        </w:rPr>
      </w:pPr>
      <w:r w:rsidRPr="004A6D94">
        <w:rPr>
          <w:rStyle w:val="ESBBold"/>
          <w:rFonts w:cs="Arial"/>
          <w:i/>
          <w:sz w:val="16"/>
          <w:szCs w:val="16"/>
          <w:u w:val="single"/>
        </w:rPr>
        <w:t>IMPORTANTE:</w:t>
      </w:r>
      <w:r w:rsidRPr="004A6D94">
        <w:rPr>
          <w:rStyle w:val="ESBBold"/>
          <w:rFonts w:cs="Arial"/>
          <w:i/>
          <w:sz w:val="16"/>
          <w:szCs w:val="16"/>
        </w:rPr>
        <w:t xml:space="preserve"> </w:t>
      </w:r>
      <w:r w:rsidRPr="004A6D94">
        <w:rPr>
          <w:rStyle w:val="ESBBold"/>
          <w:rFonts w:cs="Arial"/>
          <w:i/>
          <w:color w:val="FF0000"/>
          <w:sz w:val="16"/>
          <w:szCs w:val="16"/>
        </w:rPr>
        <w:t xml:space="preserve">Esta solicitud, en caso de ser autorizada, deberá hacerse constar en los informes de justificación, para facilitar el seguimiento de la actividad.  </w:t>
      </w:r>
    </w:p>
    <w:p w14:paraId="24284D63" w14:textId="77777777" w:rsidR="003A6F28" w:rsidRDefault="003A6F28" w:rsidP="003A6F28">
      <w:pPr>
        <w:jc w:val="both"/>
        <w:rPr>
          <w:b/>
          <w:i/>
          <w:sz w:val="16"/>
          <w:szCs w:val="16"/>
        </w:rPr>
      </w:pPr>
    </w:p>
    <w:p w14:paraId="392D8CB5" w14:textId="77777777" w:rsidR="003A6F28" w:rsidRPr="00D96FF6" w:rsidRDefault="003A6F28" w:rsidP="003A6F28">
      <w:pPr>
        <w:jc w:val="both"/>
        <w:rPr>
          <w:b/>
          <w:i/>
          <w:sz w:val="16"/>
          <w:szCs w:val="16"/>
        </w:rPr>
      </w:pPr>
      <w:r w:rsidRPr="004A6D94">
        <w:rPr>
          <w:b/>
          <w:i/>
          <w:sz w:val="16"/>
          <w:szCs w:val="16"/>
        </w:rPr>
        <w:t xml:space="preserve">Esta solicitud debe ser presentada a través de la </w:t>
      </w:r>
      <w:r>
        <w:rPr>
          <w:b/>
          <w:i/>
          <w:sz w:val="16"/>
          <w:szCs w:val="16"/>
        </w:rPr>
        <w:t>Carpeta Virtual de Expedientes-</w:t>
      </w:r>
      <w:proofErr w:type="spellStart"/>
      <w:r w:rsidRPr="004A6D94">
        <w:rPr>
          <w:b/>
          <w:i/>
          <w:sz w:val="16"/>
          <w:szCs w:val="16"/>
        </w:rPr>
        <w:t>Facilit</w:t>
      </w:r>
      <w:proofErr w:type="spellEnd"/>
      <w:r w:rsidRPr="004A6D94">
        <w:rPr>
          <w:b/>
          <w:i/>
          <w:sz w:val="16"/>
          <w:szCs w:val="16"/>
        </w:rPr>
        <w:t>@ con la conformidad de</w:t>
      </w:r>
      <w:r>
        <w:rPr>
          <w:b/>
          <w:i/>
          <w:sz w:val="16"/>
          <w:szCs w:val="16"/>
        </w:rPr>
        <w:t xml:space="preserve"> la persona que ostente la representación</w:t>
      </w:r>
      <w:r w:rsidRPr="004A6D94">
        <w:rPr>
          <w:b/>
          <w:i/>
          <w:sz w:val="16"/>
          <w:szCs w:val="16"/>
        </w:rPr>
        <w:t xml:space="preserve"> legal de la entidad, mediante su firma electrónica.</w:t>
      </w:r>
    </w:p>
    <w:p w14:paraId="294A756A" w14:textId="77777777" w:rsidR="00223120" w:rsidRPr="004A6D94" w:rsidRDefault="00223120" w:rsidP="00614089">
      <w:bookmarkStart w:id="0" w:name="_GoBack"/>
      <w:bookmarkEnd w:id="0"/>
    </w:p>
    <w:sectPr w:rsidR="00223120" w:rsidRPr="004A6D94" w:rsidSect="00687C85">
      <w:headerReference w:type="default" r:id="rId13"/>
      <w:footerReference w:type="default" r:id="rId14"/>
      <w:pgSz w:w="11906" w:h="16838" w:code="9"/>
      <w:pgMar w:top="813"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B3CA" w14:textId="77777777" w:rsidR="00CD37D1" w:rsidRDefault="00CD37D1">
      <w:r>
        <w:separator/>
      </w:r>
    </w:p>
  </w:endnote>
  <w:endnote w:type="continuationSeparator" w:id="0">
    <w:p w14:paraId="6BAB8472" w14:textId="77777777" w:rsidR="00CD37D1" w:rsidRDefault="00CD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2619" w14:textId="230A19DE" w:rsidR="003A6F28" w:rsidRPr="00CE08DC" w:rsidRDefault="00CD37D1" w:rsidP="003A6F28">
    <w:pPr>
      <w:pStyle w:val="Piedepgina"/>
      <w:tabs>
        <w:tab w:val="clear" w:pos="4252"/>
        <w:tab w:val="clear" w:pos="8504"/>
        <w:tab w:val="left" w:pos="320"/>
        <w:tab w:val="left" w:pos="7560"/>
      </w:tabs>
      <w:rPr>
        <w:lang w:val="es-ES"/>
      </w:rPr>
    </w:pPr>
    <w:r w:rsidRPr="00FC2326">
      <w:rPr>
        <w:rFonts w:ascii="Times New Roman" w:hAnsi="Times New Roman"/>
        <w:szCs w:val="20"/>
        <w:lang w:val="es-ES_tradnl"/>
      </w:rPr>
      <w:t xml:space="preserve"> </w:t>
    </w:r>
    <w:r w:rsidR="003A6F28" w:rsidRPr="00DD4F74">
      <w:rPr>
        <w:rFonts w:asciiTheme="minorHAnsi" w:hAnsiTheme="minorHAnsi" w:cstheme="minorHAnsi"/>
        <w:noProof/>
        <w:sz w:val="18"/>
        <w:szCs w:val="18"/>
        <w:lang w:val="es-ES" w:eastAsia="es-ES"/>
      </w:rPr>
      <mc:AlternateContent>
        <mc:Choice Requires="wps">
          <w:drawing>
            <wp:anchor distT="0" distB="0" distL="114300" distR="114300" simplePos="0" relativeHeight="251666432" behindDoc="0" locked="0" layoutInCell="1" allowOverlap="1" wp14:anchorId="493B4906" wp14:editId="026D5103">
              <wp:simplePos x="0" y="0"/>
              <wp:positionH relativeFrom="column">
                <wp:posOffset>-723900</wp:posOffset>
              </wp:positionH>
              <wp:positionV relativeFrom="paragraph">
                <wp:posOffset>247650</wp:posOffset>
              </wp:positionV>
              <wp:extent cx="9702800" cy="230832"/>
              <wp:effectExtent l="0" t="0" r="0" b="0"/>
              <wp:wrapNone/>
              <wp:docPr id="14" name="Rectángulo 3"/>
              <wp:cNvGraphicFramePr/>
              <a:graphic xmlns:a="http://schemas.openxmlformats.org/drawingml/2006/main">
                <a:graphicData uri="http://schemas.microsoft.com/office/word/2010/wordprocessingShape">
                  <wps:wsp>
                    <wps:cNvSpPr/>
                    <wps:spPr>
                      <a:xfrm>
                        <a:off x="0" y="0"/>
                        <a:ext cx="9702800" cy="230832"/>
                      </a:xfrm>
                      <a:prstGeom prst="rect">
                        <a:avLst/>
                      </a:prstGeom>
                    </wps:spPr>
                    <wps:txbx>
                      <w:txbxContent>
                        <w:p w14:paraId="695D0672" w14:textId="77777777" w:rsidR="003A6F28" w:rsidRPr="00F33887" w:rsidRDefault="003A6F28" w:rsidP="003A6F28">
                          <w:pPr>
                            <w:pStyle w:val="NormalWeb"/>
                            <w:tabs>
                              <w:tab w:val="center" w:pos="4960"/>
                            </w:tabs>
                            <w:spacing w:before="2"/>
                            <w:rPr>
                              <w:i/>
                              <w:sz w:val="24"/>
                              <w:szCs w:val="24"/>
                            </w:rPr>
                          </w:pPr>
                          <w:r>
                            <w:rPr>
                              <w:rFonts w:ascii="Calibri" w:eastAsia="Times New Roman" w:hAnsi="Calibri"/>
                              <w:color w:val="000000" w:themeColor="text1"/>
                              <w:kern w:val="24"/>
                              <w:sz w:val="18"/>
                              <w:szCs w:val="18"/>
                            </w:rPr>
                            <w:t xml:space="preserve">SUBDIVISIÓN DE PROGRAMAS CIENTÍFICO-TÉCNICOS TRANSVERSALES, FORTALECIMIENTO Y EXCELENCIA </w:t>
                          </w:r>
                          <w:r>
                            <w:rPr>
                              <w:rFonts w:ascii="Calibri" w:eastAsia="Times New Roman" w:hAnsi="Calibri"/>
                              <w:color w:val="000000" w:themeColor="text1"/>
                              <w:kern w:val="24"/>
                              <w:sz w:val="18"/>
                              <w:szCs w:val="18"/>
                            </w:rPr>
                            <w:tab/>
                          </w:r>
                          <w:r>
                            <w:rPr>
                              <w:rFonts w:ascii="Calibri" w:eastAsia="Times New Roman" w:hAnsi="Calibri"/>
                              <w:color w:val="000000" w:themeColor="text1"/>
                              <w:kern w:val="24"/>
                              <w:sz w:val="18"/>
                              <w:szCs w:val="18"/>
                            </w:rPr>
                            <w:tab/>
                          </w:r>
                          <w:r w:rsidRPr="00F33887">
                            <w:rPr>
                              <w:rFonts w:ascii="Calibri" w:eastAsia="Times New Roman" w:hAnsi="Calibri"/>
                              <w:i/>
                              <w:color w:val="000000" w:themeColor="text1"/>
                              <w:kern w:val="24"/>
                              <w:sz w:val="18"/>
                              <w:szCs w:val="18"/>
                            </w:rPr>
                            <w:t xml:space="preserve">   infract.seg@aei.gob.es</w:t>
                          </w:r>
                        </w:p>
                      </w:txbxContent>
                    </wps:txbx>
                    <wps:bodyPr wrap="square">
                      <a:spAutoFit/>
                    </wps:bodyPr>
                  </wps:wsp>
                </a:graphicData>
              </a:graphic>
            </wp:anchor>
          </w:drawing>
        </mc:Choice>
        <mc:Fallback>
          <w:pict>
            <v:rect w14:anchorId="493B4906" id="Rectángulo 3" o:spid="_x0000_s1027" style="position:absolute;margin-left:-57pt;margin-top:19.5pt;width:764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" filled="f" stroked="f">
              <v:textbox style="mso-fit-shape-to-text:t">
                <w:txbxContent>
                  <w:p w14:paraId="695D0672" w14:textId="77777777" w:rsidR="003A6F28" w:rsidRPr="00F33887" w:rsidRDefault="003A6F28" w:rsidP="003A6F28">
                    <w:pPr>
                      <w:pStyle w:val="NormalWeb"/>
                      <w:tabs>
                        <w:tab w:val="center" w:pos="4960"/>
                      </w:tabs>
                      <w:spacing w:before="2"/>
                      <w:rPr>
                        <w:i/>
                        <w:sz w:val="24"/>
                        <w:szCs w:val="24"/>
                      </w:rPr>
                    </w:pPr>
                    <w:r>
                      <w:rPr>
                        <w:rFonts w:ascii="Calibri" w:eastAsia="Times New Roman" w:hAnsi="Calibri"/>
                        <w:color w:val="000000" w:themeColor="text1"/>
                        <w:kern w:val="24"/>
                        <w:sz w:val="18"/>
                        <w:szCs w:val="18"/>
                      </w:rPr>
                      <w:t xml:space="preserve">SUBDIVISIÓN DE PROGRAMAS CIENTÍFICO-TÉCNICOS TRANSVERSALES, FORTALECIMIENTO Y EXCELENCIA </w:t>
                    </w:r>
                    <w:r>
                      <w:rPr>
                        <w:rFonts w:ascii="Calibri" w:eastAsia="Times New Roman" w:hAnsi="Calibri"/>
                        <w:color w:val="000000" w:themeColor="text1"/>
                        <w:kern w:val="24"/>
                        <w:sz w:val="18"/>
                        <w:szCs w:val="18"/>
                      </w:rPr>
                      <w:tab/>
                    </w:r>
                    <w:r>
                      <w:rPr>
                        <w:rFonts w:ascii="Calibri" w:eastAsia="Times New Roman" w:hAnsi="Calibri"/>
                        <w:color w:val="000000" w:themeColor="text1"/>
                        <w:kern w:val="24"/>
                        <w:sz w:val="18"/>
                        <w:szCs w:val="18"/>
                      </w:rPr>
                      <w:tab/>
                    </w:r>
                    <w:r w:rsidRPr="00F33887">
                      <w:rPr>
                        <w:rFonts w:ascii="Calibri" w:eastAsia="Times New Roman" w:hAnsi="Calibri"/>
                        <w:i/>
                        <w:color w:val="000000" w:themeColor="text1"/>
                        <w:kern w:val="24"/>
                        <w:sz w:val="18"/>
                        <w:szCs w:val="18"/>
                      </w:rPr>
                      <w:t xml:space="preserve">   infract.seg@aei.gob.es</w:t>
                    </w:r>
                  </w:p>
                </w:txbxContent>
              </v:textbox>
            </v:rect>
          </w:pict>
        </mc:Fallback>
      </mc:AlternateContent>
    </w:r>
  </w:p>
  <w:p w14:paraId="165D0079" w14:textId="558F0FE5" w:rsidR="00CD37D1" w:rsidRPr="00FC2326" w:rsidRDefault="00CD37D1" w:rsidP="003A6F28">
    <w:pPr>
      <w:tabs>
        <w:tab w:val="center" w:pos="4960"/>
      </w:tabs>
      <w:rPr>
        <w:rFonts w:ascii="Times New Roman" w:hAnsi="Times New Roman"/>
        <w:szCs w:val="20"/>
        <w:lang w:val="es-ES_tradnl"/>
      </w:rPr>
    </w:pPr>
    <w:r w:rsidRPr="00FC2326">
      <w:rPr>
        <w:rFonts w:ascii="Times New Roman" w:hAnsi="Times New Roman"/>
        <w:noProof/>
        <w:szCs w:val="20"/>
      </w:rPr>
      <w:drawing>
        <wp:inline distT="0" distB="0" distL="0" distR="0" wp14:anchorId="620250AD" wp14:editId="0DDDF350">
          <wp:extent cx="5400040" cy="5400040"/>
          <wp:effectExtent l="0" t="0" r="0" b="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FC2326">
      <w:rPr>
        <w:rFonts w:ascii="Times New Roman" w:hAnsi="Times New Roman"/>
        <w:szCs w:val="20"/>
        <w:lang w:val="es-ES_tradnl"/>
      </w:rPr>
      <w:tab/>
    </w:r>
    <w:r w:rsidRPr="00FC2326">
      <w:rPr>
        <w:rFonts w:ascii="Times New Roman" w:hAnsi="Times New Roman"/>
        <w:noProof/>
        <w:szCs w:val="20"/>
      </w:rPr>
      <w:drawing>
        <wp:inline distT="0" distB="0" distL="0" distR="0" wp14:anchorId="16CBFE36" wp14:editId="2AE40F4C">
          <wp:extent cx="5400040" cy="5400040"/>
          <wp:effectExtent l="0" t="0" r="0" b="0"/>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08E7D5F6" w14:textId="77777777" w:rsidR="00CD37D1" w:rsidRPr="00FC2326" w:rsidRDefault="00CD37D1" w:rsidP="00FC2326">
    <w:pPr>
      <w:tabs>
        <w:tab w:val="center" w:pos="4252"/>
        <w:tab w:val="right" w:pos="8504"/>
      </w:tabs>
      <w:rPr>
        <w:rFonts w:ascii="Times New Roman" w:hAnsi="Times New Roman"/>
        <w:szCs w:val="20"/>
        <w:lang w:val="es-ES_tradnl"/>
      </w:rPr>
    </w:pPr>
  </w:p>
  <w:p w14:paraId="4107F417" w14:textId="77777777" w:rsidR="00CD37D1" w:rsidRPr="00FC2326" w:rsidRDefault="00CD37D1" w:rsidP="00FC2326">
    <w:pPr>
      <w:rPr>
        <w:rFonts w:ascii="Times New Roman" w:hAnsi="Times New Roman"/>
        <w:szCs w:val="20"/>
        <w:lang w:val="es-ES_tradnl"/>
      </w:rPr>
    </w:pPr>
  </w:p>
  <w:p w14:paraId="692BF942" w14:textId="77777777" w:rsidR="00CD37D1" w:rsidRPr="00FC2326" w:rsidRDefault="00CD37D1" w:rsidP="00FC2326">
    <w:pPr>
      <w:tabs>
        <w:tab w:val="center" w:pos="4252"/>
        <w:tab w:val="right" w:pos="8504"/>
      </w:tabs>
      <w:rPr>
        <w:rFonts w:ascii="Times New Roman" w:hAnsi="Times New Roman"/>
        <w:szCs w:val="20"/>
        <w:lang w:val="es-ES_tradnl"/>
      </w:rPr>
    </w:pPr>
  </w:p>
  <w:p w14:paraId="57065030" w14:textId="77777777" w:rsidR="00CD37D1" w:rsidRPr="00FC2326" w:rsidRDefault="00CD37D1" w:rsidP="00FC2326">
    <w:pPr>
      <w:tabs>
        <w:tab w:val="center" w:pos="4252"/>
        <w:tab w:val="right" w:pos="8504"/>
      </w:tabs>
      <w:rPr>
        <w:rFonts w:ascii="Times New Roman" w:hAnsi="Times New Roman"/>
        <w:szCs w:val="20"/>
        <w:lang w:val="es-ES_tradnl"/>
      </w:rPr>
    </w:pPr>
  </w:p>
  <w:p w14:paraId="283F1AE7" w14:textId="77777777" w:rsidR="00CD37D1" w:rsidRPr="00FC2326" w:rsidRDefault="00CD37D1" w:rsidP="00FC2326">
    <w:pPr>
      <w:tabs>
        <w:tab w:val="center" w:pos="4252"/>
        <w:tab w:val="right" w:pos="8504"/>
      </w:tabs>
      <w:rPr>
        <w:rFonts w:ascii="Times New Roman" w:hAnsi="Times New Roman"/>
        <w:szCs w:val="20"/>
        <w:lang w:val="es-ES_tradnl"/>
      </w:rPr>
    </w:pPr>
  </w:p>
  <w:p w14:paraId="17F7E51D" w14:textId="77777777" w:rsidR="00CD37D1" w:rsidRPr="00CE08DC" w:rsidRDefault="00CD37D1" w:rsidP="00CE08DC">
    <w:pPr>
      <w:pStyle w:val="Piedepgina"/>
      <w:tabs>
        <w:tab w:val="left" w:pos="32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A8C4" w14:textId="77777777" w:rsidR="00CD37D1" w:rsidRDefault="00CD37D1">
      <w:r>
        <w:separator/>
      </w:r>
    </w:p>
  </w:footnote>
  <w:footnote w:type="continuationSeparator" w:id="0">
    <w:p w14:paraId="6B32C4F2" w14:textId="77777777" w:rsidR="00CD37D1" w:rsidRDefault="00CD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47AB" w14:textId="14F1C045" w:rsidR="00CD37D1" w:rsidRDefault="004B2AB3" w:rsidP="004B2AB3">
    <w:pPr>
      <w:pStyle w:val="Encabezado"/>
      <w:tabs>
        <w:tab w:val="clear" w:pos="4252"/>
        <w:tab w:val="clear" w:pos="8504"/>
        <w:tab w:val="left" w:pos="1020"/>
      </w:tabs>
      <w:ind w:left="-993"/>
    </w:pPr>
    <w:r>
      <w:rPr>
        <w:noProof/>
      </w:rPr>
      <w:drawing>
        <wp:inline distT="0" distB="0" distL="0" distR="0" wp14:anchorId="75CC453D" wp14:editId="298CADBC">
          <wp:extent cx="6638925" cy="88392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BC714C7"/>
    <w:multiLevelType w:val="hybridMultilevel"/>
    <w:tmpl w:val="8DC4F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6450A5"/>
    <w:multiLevelType w:val="hybridMultilevel"/>
    <w:tmpl w:val="0520E9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CF42573"/>
    <w:multiLevelType w:val="hybridMultilevel"/>
    <w:tmpl w:val="C482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233A97"/>
    <w:multiLevelType w:val="hybridMultilevel"/>
    <w:tmpl w:val="050027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3C4089"/>
    <w:multiLevelType w:val="hybridMultilevel"/>
    <w:tmpl w:val="F5FA001A"/>
    <w:lvl w:ilvl="0" w:tplc="57B88B7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A9735C"/>
    <w:multiLevelType w:val="hybridMultilevel"/>
    <w:tmpl w:val="CD0A8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05719"/>
    <w:multiLevelType w:val="hybridMultilevel"/>
    <w:tmpl w:val="550627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ED6704"/>
    <w:multiLevelType w:val="hybridMultilevel"/>
    <w:tmpl w:val="9DC65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E43A2D"/>
    <w:multiLevelType w:val="hybridMultilevel"/>
    <w:tmpl w:val="2B20F0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28053F"/>
    <w:multiLevelType w:val="hybridMultilevel"/>
    <w:tmpl w:val="E44E3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3"/>
  </w:num>
  <w:num w:numId="5">
    <w:abstractNumId w:val="8"/>
  </w:num>
  <w:num w:numId="6">
    <w:abstractNumId w:val="10"/>
  </w:num>
  <w:num w:numId="7">
    <w:abstractNumId w:val="5"/>
  </w:num>
  <w:num w:numId="8">
    <w:abstractNumId w:val="16"/>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2"/>
  </w:num>
  <w:num w:numId="14">
    <w:abstractNumId w:val="15"/>
  </w:num>
  <w:num w:numId="15">
    <w:abstractNumId w:val="19"/>
  </w:num>
  <w:num w:numId="16">
    <w:abstractNumId w:val="4"/>
  </w:num>
  <w:num w:numId="17">
    <w:abstractNumId w:val="12"/>
  </w:num>
  <w:num w:numId="18">
    <w:abstractNumId w:val="17"/>
  </w:num>
  <w:num w:numId="19">
    <w:abstractNumId w:val="1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11CED"/>
    <w:rsid w:val="00014103"/>
    <w:rsid w:val="0002047D"/>
    <w:rsid w:val="000219C3"/>
    <w:rsid w:val="00027AF9"/>
    <w:rsid w:val="00042335"/>
    <w:rsid w:val="00047CAC"/>
    <w:rsid w:val="000672AC"/>
    <w:rsid w:val="00084333"/>
    <w:rsid w:val="00095704"/>
    <w:rsid w:val="000A2EF1"/>
    <w:rsid w:val="000B28D1"/>
    <w:rsid w:val="000C2AE2"/>
    <w:rsid w:val="000D38C6"/>
    <w:rsid w:val="000D7F66"/>
    <w:rsid w:val="000F377A"/>
    <w:rsid w:val="000F707E"/>
    <w:rsid w:val="001139CE"/>
    <w:rsid w:val="001158B7"/>
    <w:rsid w:val="00127C5A"/>
    <w:rsid w:val="001402D0"/>
    <w:rsid w:val="001B67E3"/>
    <w:rsid w:val="001C1EFC"/>
    <w:rsid w:val="001C56D7"/>
    <w:rsid w:val="001D0374"/>
    <w:rsid w:val="00223120"/>
    <w:rsid w:val="00223F71"/>
    <w:rsid w:val="00225725"/>
    <w:rsid w:val="002348BA"/>
    <w:rsid w:val="00236012"/>
    <w:rsid w:val="00244173"/>
    <w:rsid w:val="002458F2"/>
    <w:rsid w:val="002637FD"/>
    <w:rsid w:val="002677B5"/>
    <w:rsid w:val="00275EE7"/>
    <w:rsid w:val="002775EF"/>
    <w:rsid w:val="002951F1"/>
    <w:rsid w:val="0029727A"/>
    <w:rsid w:val="002A780D"/>
    <w:rsid w:val="002B7322"/>
    <w:rsid w:val="002C3595"/>
    <w:rsid w:val="002D1847"/>
    <w:rsid w:val="002D5738"/>
    <w:rsid w:val="002E0D28"/>
    <w:rsid w:val="002F704A"/>
    <w:rsid w:val="003034D9"/>
    <w:rsid w:val="00306952"/>
    <w:rsid w:val="00306B4D"/>
    <w:rsid w:val="003140BD"/>
    <w:rsid w:val="003201FC"/>
    <w:rsid w:val="003448D0"/>
    <w:rsid w:val="00352F4A"/>
    <w:rsid w:val="00356F47"/>
    <w:rsid w:val="00357962"/>
    <w:rsid w:val="00371310"/>
    <w:rsid w:val="00371462"/>
    <w:rsid w:val="00376263"/>
    <w:rsid w:val="003912F6"/>
    <w:rsid w:val="00393D03"/>
    <w:rsid w:val="003A6489"/>
    <w:rsid w:val="003A6F28"/>
    <w:rsid w:val="003B3488"/>
    <w:rsid w:val="003C453A"/>
    <w:rsid w:val="003E6734"/>
    <w:rsid w:val="00404014"/>
    <w:rsid w:val="004135A0"/>
    <w:rsid w:val="00413C03"/>
    <w:rsid w:val="00434706"/>
    <w:rsid w:val="004379AF"/>
    <w:rsid w:val="00437E47"/>
    <w:rsid w:val="00441F84"/>
    <w:rsid w:val="00444C6C"/>
    <w:rsid w:val="00461C9B"/>
    <w:rsid w:val="00463209"/>
    <w:rsid w:val="004A6D94"/>
    <w:rsid w:val="004B1CEC"/>
    <w:rsid w:val="004B2AB3"/>
    <w:rsid w:val="004C6CB1"/>
    <w:rsid w:val="004D2A76"/>
    <w:rsid w:val="004D413B"/>
    <w:rsid w:val="004E4D0D"/>
    <w:rsid w:val="004F1417"/>
    <w:rsid w:val="004F5312"/>
    <w:rsid w:val="004F70DC"/>
    <w:rsid w:val="004F7DC6"/>
    <w:rsid w:val="005071E8"/>
    <w:rsid w:val="005108BD"/>
    <w:rsid w:val="00511715"/>
    <w:rsid w:val="00517A23"/>
    <w:rsid w:val="00525348"/>
    <w:rsid w:val="00563B90"/>
    <w:rsid w:val="00575EF0"/>
    <w:rsid w:val="0057789C"/>
    <w:rsid w:val="00583C11"/>
    <w:rsid w:val="00593701"/>
    <w:rsid w:val="005B21BA"/>
    <w:rsid w:val="005C3AEC"/>
    <w:rsid w:val="005D4470"/>
    <w:rsid w:val="005D4E31"/>
    <w:rsid w:val="005E158B"/>
    <w:rsid w:val="005E296B"/>
    <w:rsid w:val="00607D4D"/>
    <w:rsid w:val="00607E35"/>
    <w:rsid w:val="00614089"/>
    <w:rsid w:val="00625B4C"/>
    <w:rsid w:val="00637A21"/>
    <w:rsid w:val="00656E34"/>
    <w:rsid w:val="00662052"/>
    <w:rsid w:val="00663C9B"/>
    <w:rsid w:val="00675CE5"/>
    <w:rsid w:val="00676D07"/>
    <w:rsid w:val="006800D9"/>
    <w:rsid w:val="00684E64"/>
    <w:rsid w:val="00687C85"/>
    <w:rsid w:val="006A31E5"/>
    <w:rsid w:val="006F09DC"/>
    <w:rsid w:val="006F5554"/>
    <w:rsid w:val="006F6E6F"/>
    <w:rsid w:val="0072577E"/>
    <w:rsid w:val="007261B3"/>
    <w:rsid w:val="0073028C"/>
    <w:rsid w:val="00732026"/>
    <w:rsid w:val="007475CB"/>
    <w:rsid w:val="00755D77"/>
    <w:rsid w:val="0076681D"/>
    <w:rsid w:val="007779B1"/>
    <w:rsid w:val="00785FCA"/>
    <w:rsid w:val="00787F5C"/>
    <w:rsid w:val="007A07CB"/>
    <w:rsid w:val="007A1495"/>
    <w:rsid w:val="007B3996"/>
    <w:rsid w:val="007B4F76"/>
    <w:rsid w:val="007C1610"/>
    <w:rsid w:val="007C49EA"/>
    <w:rsid w:val="007C71EF"/>
    <w:rsid w:val="007D7BF4"/>
    <w:rsid w:val="00802FE2"/>
    <w:rsid w:val="0084059D"/>
    <w:rsid w:val="00842981"/>
    <w:rsid w:val="00853D76"/>
    <w:rsid w:val="008635BA"/>
    <w:rsid w:val="00877E0F"/>
    <w:rsid w:val="00890C5B"/>
    <w:rsid w:val="00893FFD"/>
    <w:rsid w:val="008A0D0D"/>
    <w:rsid w:val="008A157D"/>
    <w:rsid w:val="008A44C0"/>
    <w:rsid w:val="008A59E7"/>
    <w:rsid w:val="008B6F25"/>
    <w:rsid w:val="008C45A5"/>
    <w:rsid w:val="008D0B31"/>
    <w:rsid w:val="008E05D0"/>
    <w:rsid w:val="008F353D"/>
    <w:rsid w:val="00902703"/>
    <w:rsid w:val="00903D1B"/>
    <w:rsid w:val="00924430"/>
    <w:rsid w:val="00931110"/>
    <w:rsid w:val="00940DCE"/>
    <w:rsid w:val="0094744E"/>
    <w:rsid w:val="00967C9B"/>
    <w:rsid w:val="00986C4A"/>
    <w:rsid w:val="00996035"/>
    <w:rsid w:val="009A199E"/>
    <w:rsid w:val="009D2119"/>
    <w:rsid w:val="00A2547C"/>
    <w:rsid w:val="00A3013E"/>
    <w:rsid w:val="00A3306D"/>
    <w:rsid w:val="00A34610"/>
    <w:rsid w:val="00A434F8"/>
    <w:rsid w:val="00A517AC"/>
    <w:rsid w:val="00A534CA"/>
    <w:rsid w:val="00A5472C"/>
    <w:rsid w:val="00A608CA"/>
    <w:rsid w:val="00A90E12"/>
    <w:rsid w:val="00AA1AF3"/>
    <w:rsid w:val="00AF0FC8"/>
    <w:rsid w:val="00AF7C82"/>
    <w:rsid w:val="00B0796C"/>
    <w:rsid w:val="00B23392"/>
    <w:rsid w:val="00B436ED"/>
    <w:rsid w:val="00B6613F"/>
    <w:rsid w:val="00B67F85"/>
    <w:rsid w:val="00B81300"/>
    <w:rsid w:val="00B91022"/>
    <w:rsid w:val="00BA559C"/>
    <w:rsid w:val="00C14D6D"/>
    <w:rsid w:val="00C1619F"/>
    <w:rsid w:val="00C20AFF"/>
    <w:rsid w:val="00C21A15"/>
    <w:rsid w:val="00C30B50"/>
    <w:rsid w:val="00C35ED5"/>
    <w:rsid w:val="00C5258B"/>
    <w:rsid w:val="00C5498C"/>
    <w:rsid w:val="00C6219E"/>
    <w:rsid w:val="00C75356"/>
    <w:rsid w:val="00C87DA2"/>
    <w:rsid w:val="00C9007E"/>
    <w:rsid w:val="00CA1D04"/>
    <w:rsid w:val="00CB35A3"/>
    <w:rsid w:val="00CB4F01"/>
    <w:rsid w:val="00CC2738"/>
    <w:rsid w:val="00CC36EC"/>
    <w:rsid w:val="00CD37D1"/>
    <w:rsid w:val="00CD53D1"/>
    <w:rsid w:val="00CE08DC"/>
    <w:rsid w:val="00CF6EC0"/>
    <w:rsid w:val="00D05B4C"/>
    <w:rsid w:val="00D1066F"/>
    <w:rsid w:val="00D24BE5"/>
    <w:rsid w:val="00D35FA3"/>
    <w:rsid w:val="00D63290"/>
    <w:rsid w:val="00D7362D"/>
    <w:rsid w:val="00D96122"/>
    <w:rsid w:val="00DA3560"/>
    <w:rsid w:val="00DA7CF4"/>
    <w:rsid w:val="00DB2BBE"/>
    <w:rsid w:val="00DC2B6D"/>
    <w:rsid w:val="00DD10D1"/>
    <w:rsid w:val="00DD2FA5"/>
    <w:rsid w:val="00DE5B9B"/>
    <w:rsid w:val="00DE5F6E"/>
    <w:rsid w:val="00DF2B92"/>
    <w:rsid w:val="00DF54BC"/>
    <w:rsid w:val="00E015CB"/>
    <w:rsid w:val="00E026DE"/>
    <w:rsid w:val="00E233BA"/>
    <w:rsid w:val="00E343D3"/>
    <w:rsid w:val="00E47283"/>
    <w:rsid w:val="00E60B4C"/>
    <w:rsid w:val="00E60E4D"/>
    <w:rsid w:val="00E66BEA"/>
    <w:rsid w:val="00E81DE6"/>
    <w:rsid w:val="00E86472"/>
    <w:rsid w:val="00E87E7B"/>
    <w:rsid w:val="00E92A33"/>
    <w:rsid w:val="00EB1FFF"/>
    <w:rsid w:val="00EC736F"/>
    <w:rsid w:val="00F2467C"/>
    <w:rsid w:val="00F313C0"/>
    <w:rsid w:val="00F410A6"/>
    <w:rsid w:val="00F73ABB"/>
    <w:rsid w:val="00F73DEA"/>
    <w:rsid w:val="00FB7679"/>
    <w:rsid w:val="00FC13C3"/>
    <w:rsid w:val="00FC2326"/>
    <w:rsid w:val="00FC7740"/>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33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paragraph" w:styleId="Ttulo2">
    <w:name w:val="heading 2"/>
    <w:basedOn w:val="Normal"/>
    <w:next w:val="Normal"/>
    <w:link w:val="Ttulo2Car"/>
    <w:semiHidden/>
    <w:unhideWhenUsed/>
    <w:qFormat/>
    <w:rsid w:val="008A15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Prrafodelista">
    <w:name w:val="List Paragraph"/>
    <w:aliases w:val="Bullet,Párrafo de lista1,Párrafo de lista11,Normal N3,Arial 8,List Paragraph1,List Paragraph,F5 List Paragraph,Dot pt,No Spacing1,List Paragraph Char Char Char,Indicator Text,Numbered Para 1,Bullet Points,MAIN CONTENT,List Paragraph2"/>
    <w:basedOn w:val="Normal"/>
    <w:link w:val="PrrafodelistaCar"/>
    <w:uiPriority w:val="34"/>
    <w:qFormat/>
    <w:rsid w:val="00583C11"/>
    <w:pPr>
      <w:ind w:left="720"/>
      <w:contextualSpacing/>
    </w:pPr>
  </w:style>
  <w:style w:type="paragraph" w:customStyle="1" w:styleId="justificado">
    <w:name w:val="justificado"/>
    <w:basedOn w:val="Normal"/>
    <w:rsid w:val="005D4E31"/>
    <w:pPr>
      <w:spacing w:before="100" w:beforeAutospacing="1" w:after="100" w:afterAutospacing="1"/>
    </w:pPr>
    <w:rPr>
      <w:rFonts w:ascii="Times New Roman" w:hAnsi="Times New Roman"/>
      <w:sz w:val="24"/>
    </w:rPr>
  </w:style>
  <w:style w:type="paragraph" w:customStyle="1" w:styleId="ESBHead">
    <w:name w:val="ESBHead"/>
    <w:basedOn w:val="Normal"/>
    <w:rsid w:val="008A157D"/>
    <w:pPr>
      <w:jc w:val="center"/>
    </w:pPr>
    <w:rPr>
      <w:sz w:val="32"/>
      <w:szCs w:val="20"/>
      <w:lang w:val="de-DE" w:eastAsia="de-DE"/>
    </w:rPr>
  </w:style>
  <w:style w:type="character" w:customStyle="1" w:styleId="Ttulo2Car">
    <w:name w:val="Título 2 Car"/>
    <w:basedOn w:val="Fuentedeprrafopredeter"/>
    <w:link w:val="Ttulo2"/>
    <w:semiHidden/>
    <w:rsid w:val="008A157D"/>
    <w:rPr>
      <w:rFonts w:asciiTheme="majorHAnsi" w:eastAsiaTheme="majorEastAsia" w:hAnsiTheme="majorHAnsi" w:cstheme="majorBidi"/>
      <w:b/>
      <w:bCs/>
      <w:color w:val="4F81BD" w:themeColor="accent1"/>
      <w:sz w:val="26"/>
      <w:szCs w:val="26"/>
    </w:rPr>
  </w:style>
  <w:style w:type="character" w:customStyle="1" w:styleId="ESBBold">
    <w:name w:val="ESBBold"/>
    <w:rsid w:val="001C56D7"/>
    <w:rPr>
      <w:rFonts w:ascii="Arial" w:hAnsi="Arial"/>
      <w:b/>
      <w:bCs/>
      <w:sz w:val="20"/>
    </w:rPr>
  </w:style>
  <w:style w:type="character" w:customStyle="1" w:styleId="ESBStandard1">
    <w:name w:val="ESBStandard1"/>
    <w:rsid w:val="001C56D7"/>
    <w:rPr>
      <w:rFonts w:ascii="Arial" w:hAnsi="Arial"/>
      <w:sz w:val="20"/>
    </w:rPr>
  </w:style>
  <w:style w:type="character" w:styleId="Textodelmarcadordeposicin">
    <w:name w:val="Placeholder Text"/>
    <w:basedOn w:val="Fuentedeprrafopredeter"/>
    <w:uiPriority w:val="99"/>
    <w:semiHidden/>
    <w:rsid w:val="001C56D7"/>
    <w:rPr>
      <w:color w:val="808080"/>
    </w:rPr>
  </w:style>
  <w:style w:type="character" w:customStyle="1" w:styleId="PrrafodelistaCar">
    <w:name w:val="Párrafo de lista Car"/>
    <w:aliases w:val="Bullet Car,Párrafo de lista1 Car,Párrafo de lista11 Car,Normal N3 Car,Arial 8 Car,List Paragraph1 Car,List Paragraph Car,F5 List Paragraph Car,Dot pt Car,No Spacing1 Car,List Paragraph Char Char Char Car,Indicator Text Car"/>
    <w:link w:val="Prrafodelista"/>
    <w:uiPriority w:val="34"/>
    <w:qFormat/>
    <w:locked/>
    <w:rsid w:val="003A6F2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620191757">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772778952">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40134895">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L-2020-8094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doue/2021/058/Z00001-000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doc.php?id=DOUE-L-2020-809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e.es/buscar/doc.php?id=DOUE-L-2020-80947" TargetMode="External"/><Relationship Id="rId4" Type="http://schemas.openxmlformats.org/officeDocument/2006/relationships/settings" Target="settings.xml"/><Relationship Id="rId9" Type="http://schemas.openxmlformats.org/officeDocument/2006/relationships/hyperlink" Target="https://www.boe.es/buscar/doc.php?id=DOUE-Z-2021-70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992B300BDB47A1A9E7C84AEB3A184E"/>
        <w:category>
          <w:name w:val="General"/>
          <w:gallery w:val="placeholder"/>
        </w:category>
        <w:types>
          <w:type w:val="bbPlcHdr"/>
        </w:types>
        <w:behaviors>
          <w:behavior w:val="content"/>
        </w:behaviors>
        <w:guid w:val="{50648F7B-03D2-478E-BCCB-C62BC1F42DC9}"/>
      </w:docPartPr>
      <w:docPartBody>
        <w:p w:rsidR="00000000" w:rsidRDefault="00B86804" w:rsidP="00B86804">
          <w:pPr>
            <w:pStyle w:val="18992B300BDB47A1A9E7C84AEB3A184E"/>
          </w:pPr>
          <w:r w:rsidRPr="004A6D94">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04"/>
    <w:rsid w:val="00B8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6804"/>
    <w:rPr>
      <w:color w:val="808080"/>
    </w:rPr>
  </w:style>
  <w:style w:type="paragraph" w:customStyle="1" w:styleId="18992B300BDB47A1A9E7C84AEB3A184E">
    <w:name w:val="18992B300BDB47A1A9E7C84AEB3A184E"/>
    <w:rsid w:val="00B86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3011-9B3A-4F70-B714-60D07FA0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2023-12-26T10:00:00Z</dcterms:created>
  <dcterms:modified xsi:type="dcterms:W3CDTF">2023-12-26T10:00:00Z</dcterms:modified>
</cp:coreProperties>
</file>