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C22F" w14:textId="1002774F" w:rsidR="00BA7E61" w:rsidRPr="00B46F8E" w:rsidRDefault="00BA7E61" w:rsidP="00B46F8E">
      <w:pPr>
        <w:pStyle w:val="ESBHead"/>
        <w:rPr>
          <w:b/>
          <w:bCs/>
          <w:sz w:val="24"/>
          <w:szCs w:val="24"/>
          <w:lang w:val="es-ES_tradnl"/>
        </w:rPr>
      </w:pPr>
      <w:r w:rsidRPr="001D4EB8">
        <w:rPr>
          <w:b/>
          <w:bCs/>
          <w:sz w:val="24"/>
          <w:szCs w:val="24"/>
          <w:lang w:val="es-ES_tradnl"/>
        </w:rPr>
        <w:t xml:space="preserve">SOLICITUD DE </w:t>
      </w:r>
      <w:r>
        <w:rPr>
          <w:b/>
          <w:bCs/>
          <w:sz w:val="24"/>
          <w:szCs w:val="24"/>
          <w:lang w:val="es-ES_tradnl"/>
        </w:rPr>
        <w:t xml:space="preserve">CAMBIO </w:t>
      </w:r>
      <w:r w:rsidR="00B46F8E" w:rsidRPr="00B46F8E">
        <w:rPr>
          <w:b/>
          <w:bCs/>
          <w:sz w:val="24"/>
          <w:szCs w:val="24"/>
          <w:lang w:val="es-ES_tradnl"/>
        </w:rPr>
        <w:t>EN LA VINCULACIÓN DEL/DE LA IP</w:t>
      </w:r>
    </w:p>
    <w:p w14:paraId="3DFF87E6" w14:textId="77777777" w:rsidR="009628C0" w:rsidRDefault="009628C0" w:rsidP="00D0562E">
      <w:pPr>
        <w:pStyle w:val="ESBHead"/>
        <w:jc w:val="left"/>
        <w:rPr>
          <w:rStyle w:val="ESBBold"/>
          <w:lang w:val="es-ES_tradnl"/>
        </w:rPr>
      </w:pPr>
    </w:p>
    <w:p w14:paraId="0F0D6217" w14:textId="77777777" w:rsidR="00BA7E61" w:rsidRDefault="00BA7E61" w:rsidP="00D0562E">
      <w:pPr>
        <w:pStyle w:val="ESBHead"/>
        <w:jc w:val="left"/>
        <w:rPr>
          <w:rFonts w:ascii="Arial Narrow" w:hAnsi="Arial Narrow" w:cs="Arial"/>
          <w:b/>
          <w:i/>
          <w:sz w:val="18"/>
          <w:szCs w:val="18"/>
          <w:u w:val="single"/>
          <w:lang w:val="es-ES_tradnl"/>
        </w:rPr>
      </w:pPr>
    </w:p>
    <w:p w14:paraId="0F78D68A" w14:textId="77777777" w:rsidR="00BA7E61" w:rsidRPr="00573F64" w:rsidRDefault="00BA7E61" w:rsidP="00D0562E">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29CB18DE" w14:textId="77777777" w:rsidR="00BA7E61" w:rsidRDefault="00BA7E61" w:rsidP="00D0562E">
      <w:pPr>
        <w:pStyle w:val="ESBHead"/>
        <w:jc w:val="left"/>
        <w:rPr>
          <w:rFonts w:ascii="Arial Narrow" w:hAnsi="Arial Narrow" w:cs="Arial"/>
          <w:i/>
          <w:sz w:val="18"/>
          <w:szCs w:val="18"/>
        </w:rPr>
      </w:pPr>
    </w:p>
    <w:p w14:paraId="5CFED17A" w14:textId="4B678794" w:rsidR="002D0476" w:rsidRPr="002D0476" w:rsidRDefault="00B4283A" w:rsidP="00D0562E">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sidR="003C5D69">
        <w:rPr>
          <w:rFonts w:ascii="Arial Narrow" w:hAnsi="Arial Narrow"/>
          <w:i/>
          <w:sz w:val="18"/>
          <w:szCs w:val="18"/>
        </w:rPr>
        <w:t>en la</w:t>
      </w:r>
      <w:r w:rsidRPr="00CE74FC">
        <w:rPr>
          <w:rFonts w:ascii="Arial Narrow" w:hAnsi="Arial Narrow"/>
          <w:i/>
          <w:sz w:val="18"/>
          <w:szCs w:val="18"/>
        </w:rPr>
        <w:t xml:space="preserve"> </w:t>
      </w:r>
      <w:r w:rsidR="002D0476"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41243417" w14:textId="77777777" w:rsidR="002D0476" w:rsidRDefault="002D0476" w:rsidP="00B87880">
      <w:pPr>
        <w:jc w:val="both"/>
        <w:rPr>
          <w:rFonts w:ascii="Arial Narrow" w:hAnsi="Arial Narrow"/>
          <w:i/>
          <w:sz w:val="18"/>
          <w:szCs w:val="18"/>
        </w:rPr>
      </w:pPr>
    </w:p>
    <w:p w14:paraId="05D809CC" w14:textId="12741906" w:rsidR="00BA7E61" w:rsidRDefault="00225C3C" w:rsidP="00225C3C">
      <w:pPr>
        <w:pStyle w:val="ESBHead"/>
        <w:jc w:val="both"/>
        <w:rPr>
          <w:rFonts w:ascii="Arial Narrow" w:hAnsi="Arial Narrow"/>
          <w:i/>
          <w:sz w:val="18"/>
          <w:szCs w:val="18"/>
          <w:lang w:val="es-ES" w:eastAsia="es-ES"/>
        </w:rPr>
      </w:pPr>
      <w:r w:rsidRPr="00225C3C">
        <w:rPr>
          <w:rFonts w:ascii="Arial Narrow" w:hAnsi="Arial Narrow"/>
          <w:i/>
          <w:sz w:val="18"/>
          <w:szCs w:val="18"/>
          <w:lang w:val="es-ES" w:eastAsia="es-ES"/>
        </w:rPr>
        <w:t>Cuando se produzca un cambio en la vinculación del/de la IP por trasladarse a una entidad diferente a la beneficiaria, la entidad beneficiaria deberá solicitar autorización para la continuidad del proyecto con las nuevas condiciones, y de no autorizarse la solicitud, se iniciará el procedim</w:t>
      </w:r>
      <w:r>
        <w:rPr>
          <w:rFonts w:ascii="Arial Narrow" w:hAnsi="Arial Narrow"/>
          <w:i/>
          <w:sz w:val="18"/>
          <w:szCs w:val="18"/>
          <w:lang w:val="es-ES" w:eastAsia="es-ES"/>
        </w:rPr>
        <w:t>iento de reintegro de la ayuda.</w:t>
      </w:r>
    </w:p>
    <w:p w14:paraId="719C7C9C" w14:textId="77777777" w:rsidR="00225C3C" w:rsidRDefault="00225C3C" w:rsidP="00225C3C">
      <w:pPr>
        <w:pStyle w:val="ESBHead"/>
        <w:jc w:val="left"/>
        <w:rPr>
          <w:rStyle w:val="ESBBold"/>
          <w:lang w:val="es-ES_tradnl"/>
        </w:rPr>
      </w:pPr>
    </w:p>
    <w:p w14:paraId="4BFC8C9C" w14:textId="336A8A26" w:rsidR="00BA7E61" w:rsidRPr="00A1214A" w:rsidRDefault="00A1214A" w:rsidP="00D0562E">
      <w:pPr>
        <w:pStyle w:val="ESBHead"/>
        <w:jc w:val="both"/>
        <w:rPr>
          <w:rStyle w:val="ESBBold"/>
          <w:rFonts w:ascii="Arial Narrow" w:hAnsi="Arial Narrow" w:cs="Arial"/>
          <w:b w:val="0"/>
          <w:bCs w:val="0"/>
          <w:i/>
          <w:sz w:val="18"/>
          <w:szCs w:val="18"/>
        </w:rPr>
      </w:pPr>
      <w:r w:rsidRPr="00CE74FC">
        <w:rPr>
          <w:rFonts w:ascii="Arial Narrow" w:hAnsi="Arial Narrow" w:cs="Arial"/>
          <w:i/>
          <w:sz w:val="18"/>
          <w:szCs w:val="18"/>
        </w:rPr>
        <w:t xml:space="preserve">Esta solicitud deberá ser </w:t>
      </w:r>
      <w:r w:rsidRPr="00CE74FC">
        <w:rPr>
          <w:rFonts w:ascii="Arial Narrow" w:hAnsi="Arial Narrow" w:cs="Arial"/>
          <w:b/>
          <w:i/>
          <w:sz w:val="18"/>
          <w:szCs w:val="18"/>
        </w:rPr>
        <w:t>fi</w:t>
      </w:r>
      <w:r w:rsidR="00014F39">
        <w:rPr>
          <w:rFonts w:ascii="Arial Narrow" w:hAnsi="Arial Narrow" w:cs="Arial"/>
          <w:b/>
          <w:i/>
          <w:sz w:val="18"/>
          <w:szCs w:val="18"/>
        </w:rPr>
        <w:t>rmada por el/la Investigador/a p</w:t>
      </w:r>
      <w:r w:rsidRPr="00CE74FC">
        <w:rPr>
          <w:rFonts w:ascii="Arial Narrow" w:hAnsi="Arial Narrow" w:cs="Arial"/>
          <w:b/>
          <w:i/>
          <w:sz w:val="18"/>
          <w:szCs w:val="18"/>
        </w:rPr>
        <w:t>rincipal y los</w:t>
      </w:r>
      <w:r w:rsidR="00133795">
        <w:rPr>
          <w:rFonts w:ascii="Arial Narrow" w:hAnsi="Arial Narrow" w:cs="Arial"/>
          <w:b/>
          <w:i/>
          <w:sz w:val="18"/>
          <w:szCs w:val="18"/>
        </w:rPr>
        <w:t>/las</w:t>
      </w:r>
      <w:r w:rsidRPr="00CE74FC">
        <w:rPr>
          <w:rFonts w:ascii="Arial Narrow" w:hAnsi="Arial Narrow" w:cs="Arial"/>
          <w:b/>
          <w:i/>
          <w:sz w:val="18"/>
          <w:szCs w:val="18"/>
        </w:rPr>
        <w:t xml:space="preserve"> Representantes legales de ambas entidades</w:t>
      </w:r>
      <w:r w:rsidRPr="00CE74FC">
        <w:rPr>
          <w:rFonts w:ascii="Arial Narrow" w:hAnsi="Arial Narrow" w:cs="Arial"/>
          <w:i/>
          <w:sz w:val="18"/>
          <w:szCs w:val="18"/>
        </w:rPr>
        <w:t xml:space="preserve"> y la fecha de presentación será la fecha de </w:t>
      </w:r>
      <w:r w:rsidRPr="00CE74FC">
        <w:rPr>
          <w:rFonts w:ascii="Arial Narrow" w:hAnsi="Arial Narrow" w:cs="Arial"/>
          <w:b/>
          <w:i/>
          <w:sz w:val="18"/>
          <w:szCs w:val="18"/>
        </w:rPr>
        <w:t>firma del</w:t>
      </w:r>
      <w:r w:rsidR="00133795">
        <w:rPr>
          <w:rFonts w:ascii="Arial Narrow" w:hAnsi="Arial Narrow" w:cs="Arial"/>
          <w:b/>
          <w:i/>
          <w:sz w:val="18"/>
          <w:szCs w:val="18"/>
        </w:rPr>
        <w:t>/de la</w:t>
      </w:r>
      <w:r w:rsidR="00014F39">
        <w:rPr>
          <w:rFonts w:ascii="Arial Narrow" w:hAnsi="Arial Narrow" w:cs="Arial"/>
          <w:b/>
          <w:i/>
          <w:sz w:val="18"/>
          <w:szCs w:val="18"/>
        </w:rPr>
        <w:t xml:space="preserve"> R</w:t>
      </w:r>
      <w:r w:rsidRPr="00CE74FC">
        <w:rPr>
          <w:rFonts w:ascii="Arial Narrow" w:hAnsi="Arial Narrow" w:cs="Arial"/>
          <w:b/>
          <w:i/>
          <w:sz w:val="18"/>
          <w:szCs w:val="18"/>
        </w:rPr>
        <w:t>epresentante legal</w:t>
      </w:r>
      <w:r w:rsidRPr="00CE74FC">
        <w:rPr>
          <w:rFonts w:ascii="Arial Narrow" w:hAnsi="Arial Narrow" w:cs="Arial"/>
          <w:i/>
          <w:sz w:val="18"/>
          <w:szCs w:val="18"/>
        </w:rPr>
        <w:t xml:space="preserve"> en Facilit@.</w:t>
      </w:r>
    </w:p>
    <w:p w14:paraId="32AB0AAC" w14:textId="77777777" w:rsidR="00BA7E61" w:rsidRDefault="00BA7E61" w:rsidP="00D0562E">
      <w:pPr>
        <w:pStyle w:val="ESBHead"/>
        <w:jc w:val="left"/>
        <w:rPr>
          <w:rStyle w:val="ESBBold"/>
          <w:lang w:val="es-ES_tradnl"/>
        </w:rPr>
      </w:pPr>
    </w:p>
    <w:p w14:paraId="66C545B1" w14:textId="77777777" w:rsidR="00166BFA" w:rsidRDefault="00166BFA" w:rsidP="00D0562E">
      <w:pPr>
        <w:pStyle w:val="ESBHead"/>
        <w:jc w:val="left"/>
        <w:rPr>
          <w:rStyle w:val="ESBBold"/>
          <w:lang w:val="es-ES"/>
        </w:rPr>
      </w:pPr>
    </w:p>
    <w:p w14:paraId="390F9601" w14:textId="77777777" w:rsidR="00166BFA" w:rsidRPr="00BE1E8F" w:rsidRDefault="00166BFA" w:rsidP="00166BFA">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166BFA" w:rsidRPr="00BE1E8F" w14:paraId="16AB7859" w14:textId="77777777" w:rsidTr="001669E8">
        <w:trPr>
          <w:trHeight w:val="340"/>
        </w:trPr>
        <w:tc>
          <w:tcPr>
            <w:tcW w:w="9445" w:type="dxa"/>
            <w:gridSpan w:val="2"/>
            <w:vAlign w:val="center"/>
          </w:tcPr>
          <w:p w14:paraId="25FA8420" w14:textId="77777777" w:rsidR="00166BFA" w:rsidRPr="00BE1E8F" w:rsidRDefault="00166BFA" w:rsidP="001669E8">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166BFA" w:rsidRPr="00BE1E8F" w14:paraId="401312A2" w14:textId="77777777" w:rsidTr="001669E8">
        <w:trPr>
          <w:trHeight w:val="340"/>
        </w:trPr>
        <w:tc>
          <w:tcPr>
            <w:tcW w:w="9445" w:type="dxa"/>
            <w:gridSpan w:val="2"/>
            <w:vAlign w:val="center"/>
          </w:tcPr>
          <w:p w14:paraId="4B34B510" w14:textId="1DE07C9D" w:rsidR="00166BFA" w:rsidRPr="00BE1E8F" w:rsidRDefault="00166BFA">
            <w:pPr>
              <w:pStyle w:val="ESBHead"/>
              <w:spacing w:before="20" w:after="20"/>
              <w:jc w:val="left"/>
              <w:outlineLvl w:val="0"/>
              <w:rPr>
                <w:rStyle w:val="ESBBold"/>
                <w:rFonts w:cs="Arial"/>
                <w:szCs w:val="24"/>
                <w:lang w:val="es-ES" w:eastAsia="es-ES"/>
              </w:rPr>
            </w:pPr>
            <w:r w:rsidRPr="00BE1E8F">
              <w:rPr>
                <w:rStyle w:val="ESBBold"/>
                <w:rFonts w:cs="Arial"/>
              </w:rPr>
              <w:t xml:space="preserve">Referencia: </w:t>
            </w:r>
            <w:r w:rsidR="00133795">
              <w:rPr>
                <w:rStyle w:val="ESBBold"/>
                <w:rFonts w:cs="Arial"/>
                <w:b w:val="0"/>
              </w:rPr>
              <w:t>EUR</w:t>
            </w:r>
            <w:r w:rsidR="00133795" w:rsidRPr="00BE1E8F">
              <w:rPr>
                <w:rStyle w:val="ESBBold"/>
                <w:rFonts w:cs="Arial"/>
                <w:b w:val="0"/>
              </w:rPr>
              <w:t>202</w:t>
            </w:r>
            <w:r w:rsidR="000475B9">
              <w:rPr>
                <w:rStyle w:val="ESBBold"/>
                <w:rFonts w:cs="Arial"/>
                <w:b w:val="0"/>
              </w:rPr>
              <w:t>2</w:t>
            </w:r>
            <w:r w:rsidRPr="00BE1E8F">
              <w:rPr>
                <w:rStyle w:val="ESBBold"/>
                <w:rFonts w:cs="Arial"/>
                <w:b w:val="0"/>
              </w:rPr>
              <w:t>-XXXXXX</w:t>
            </w:r>
          </w:p>
        </w:tc>
      </w:tr>
      <w:tr w:rsidR="00166BFA" w:rsidRPr="00BE1E8F" w14:paraId="4DD7A0C1" w14:textId="77777777" w:rsidTr="001669E8">
        <w:trPr>
          <w:trHeight w:val="340"/>
        </w:trPr>
        <w:tc>
          <w:tcPr>
            <w:tcW w:w="9445" w:type="dxa"/>
            <w:gridSpan w:val="2"/>
            <w:vAlign w:val="center"/>
          </w:tcPr>
          <w:p w14:paraId="36BEB94D" w14:textId="77777777" w:rsidR="00166BFA" w:rsidRPr="00BE1E8F" w:rsidRDefault="00166BFA"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166BFA" w:rsidRPr="00BE1E8F" w14:paraId="5C44F098" w14:textId="77777777" w:rsidTr="001669E8">
        <w:trPr>
          <w:trHeight w:val="340"/>
        </w:trPr>
        <w:tc>
          <w:tcPr>
            <w:tcW w:w="9445" w:type="dxa"/>
            <w:gridSpan w:val="2"/>
            <w:vAlign w:val="center"/>
          </w:tcPr>
          <w:p w14:paraId="643EE786" w14:textId="3CA28707" w:rsidR="00166BFA" w:rsidRPr="00BE1E8F" w:rsidRDefault="00886740" w:rsidP="001669E8">
            <w:pPr>
              <w:pStyle w:val="ESBHead"/>
              <w:spacing w:before="20" w:after="20"/>
              <w:jc w:val="left"/>
              <w:outlineLvl w:val="0"/>
              <w:rPr>
                <w:rStyle w:val="ESBBold"/>
                <w:rFonts w:cs="Arial"/>
                <w:b w:val="0"/>
                <w:lang w:val="es-ES"/>
              </w:rPr>
            </w:pPr>
            <w:r>
              <w:rPr>
                <w:rFonts w:cs="Arial"/>
                <w:b/>
                <w:bCs/>
                <w:sz w:val="20"/>
                <w:lang w:val="pt-PT"/>
              </w:rPr>
              <w:t>Entidad beneficiaria</w:t>
            </w:r>
            <w:r w:rsidR="00166BFA" w:rsidRPr="00BE1E8F">
              <w:rPr>
                <w:rFonts w:cs="Arial"/>
                <w:b/>
                <w:bCs/>
                <w:sz w:val="20"/>
                <w:lang w:val="pt-PT"/>
              </w:rPr>
              <w:t>:</w:t>
            </w:r>
            <w:r w:rsidR="00166BFA" w:rsidRPr="00BE1E8F">
              <w:rPr>
                <w:rFonts w:cs="Arial"/>
                <w:bCs/>
                <w:sz w:val="20"/>
                <w:lang w:val="pt-PT"/>
              </w:rPr>
              <w:t xml:space="preserve"> </w:t>
            </w:r>
          </w:p>
        </w:tc>
      </w:tr>
      <w:tr w:rsidR="00166BFA" w:rsidRPr="00BE1E8F" w14:paraId="2C6CEDA0" w14:textId="77777777" w:rsidTr="001669E8">
        <w:trPr>
          <w:trHeight w:val="340"/>
        </w:trPr>
        <w:tc>
          <w:tcPr>
            <w:tcW w:w="9445" w:type="dxa"/>
            <w:gridSpan w:val="2"/>
            <w:vAlign w:val="center"/>
          </w:tcPr>
          <w:p w14:paraId="5BCEED28" w14:textId="77777777" w:rsidR="00166BFA" w:rsidRPr="00BE1E8F" w:rsidRDefault="00166BFA"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166BFA" w:rsidRPr="00BE1E8F" w14:paraId="0CB184EF" w14:textId="77777777" w:rsidTr="001669E8">
        <w:trPr>
          <w:trHeight w:val="340"/>
        </w:trPr>
        <w:tc>
          <w:tcPr>
            <w:tcW w:w="9445" w:type="dxa"/>
            <w:gridSpan w:val="2"/>
            <w:vAlign w:val="center"/>
          </w:tcPr>
          <w:p w14:paraId="69E4E1A6"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166BFA" w:rsidRPr="00BE1E8F" w14:paraId="09121CA3" w14:textId="77777777" w:rsidTr="001669E8">
        <w:trPr>
          <w:trHeight w:val="340"/>
        </w:trPr>
        <w:tc>
          <w:tcPr>
            <w:tcW w:w="4778" w:type="dxa"/>
            <w:vAlign w:val="center"/>
          </w:tcPr>
          <w:p w14:paraId="11458052"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325885CF"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166BFA" w:rsidRPr="00BE1E8F" w14:paraId="7318D747" w14:textId="77777777" w:rsidTr="001669E8">
        <w:trPr>
          <w:trHeight w:val="340"/>
        </w:trPr>
        <w:tc>
          <w:tcPr>
            <w:tcW w:w="4778" w:type="dxa"/>
            <w:vAlign w:val="center"/>
          </w:tcPr>
          <w:p w14:paraId="16E142CE" w14:textId="77777777" w:rsidR="00166BFA" w:rsidRPr="00BE1E8F" w:rsidRDefault="00166BFA"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ACC850B"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166BFA" w:rsidRPr="00BE1E8F" w14:paraId="0FD0157F" w14:textId="77777777" w:rsidTr="001669E8">
        <w:trPr>
          <w:trHeight w:val="340"/>
        </w:trPr>
        <w:tc>
          <w:tcPr>
            <w:tcW w:w="9445" w:type="dxa"/>
            <w:gridSpan w:val="2"/>
            <w:vAlign w:val="center"/>
          </w:tcPr>
          <w:p w14:paraId="1B07A84B" w14:textId="77777777" w:rsidR="00166BFA" w:rsidRPr="00BE1E8F" w:rsidRDefault="00166BFA"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166BFA" w:rsidRPr="00BE1E8F" w14:paraId="63654124" w14:textId="77777777" w:rsidTr="001669E8">
        <w:trPr>
          <w:trHeight w:val="340"/>
        </w:trPr>
        <w:tc>
          <w:tcPr>
            <w:tcW w:w="9445" w:type="dxa"/>
            <w:gridSpan w:val="2"/>
            <w:vAlign w:val="center"/>
          </w:tcPr>
          <w:p w14:paraId="3CD57138"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3E80ED13" w14:textId="77777777" w:rsidR="00166BFA" w:rsidRPr="00BE1E8F" w:rsidRDefault="00166BFA" w:rsidP="00D0562E">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7313DA6D" w14:textId="6B77787C" w:rsidR="00166BFA" w:rsidRDefault="00166BFA" w:rsidP="00D0562E">
      <w:pPr>
        <w:pStyle w:val="ESBHead"/>
        <w:jc w:val="left"/>
        <w:rPr>
          <w:rStyle w:val="ESBBold"/>
          <w:lang w:val="es-ES"/>
        </w:rPr>
      </w:pPr>
    </w:p>
    <w:p w14:paraId="47E4C2DE" w14:textId="4B0A9739" w:rsidR="008051DB" w:rsidRPr="003C55BE" w:rsidRDefault="008051DB" w:rsidP="008051DB">
      <w:pPr>
        <w:pStyle w:val="ESBHead"/>
        <w:keepNext/>
        <w:numPr>
          <w:ilvl w:val="0"/>
          <w:numId w:val="3"/>
        </w:numPr>
        <w:spacing w:after="140"/>
        <w:jc w:val="left"/>
        <w:outlineLvl w:val="0"/>
        <w:rPr>
          <w:rStyle w:val="ESBBold"/>
          <w:lang w:val="es-ES"/>
        </w:rPr>
      </w:pPr>
      <w:r w:rsidRPr="003C55BE">
        <w:rPr>
          <w:rStyle w:val="ESBBold"/>
          <w:lang w:val="es-ES"/>
        </w:rPr>
        <w:t>Datos de</w:t>
      </w:r>
      <w:r>
        <w:rPr>
          <w:rStyle w:val="ESBBold"/>
          <w:lang w:val="es-ES"/>
        </w:rPr>
        <w:t xml:space="preserve"> </w:t>
      </w:r>
      <w:r w:rsidRPr="003C55BE">
        <w:rPr>
          <w:rStyle w:val="ESBBold"/>
          <w:lang w:val="es-ES"/>
        </w:rPr>
        <w:t>l</w:t>
      </w:r>
      <w:r>
        <w:rPr>
          <w:rStyle w:val="ESBBold"/>
          <w:lang w:val="es-ES"/>
        </w:rPr>
        <w:t>a</w:t>
      </w:r>
      <w:r w:rsidRPr="003C55BE">
        <w:rPr>
          <w:rStyle w:val="ESBBold"/>
          <w:lang w:val="es-ES"/>
        </w:rPr>
        <w:t xml:space="preserve"> nue</w:t>
      </w:r>
      <w:r w:rsidR="00886740">
        <w:rPr>
          <w:rStyle w:val="ESBBold"/>
          <w:lang w:val="es-ES"/>
        </w:rPr>
        <w:t>va entidad</w:t>
      </w:r>
      <w:r w:rsidRPr="003C55BE">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3789"/>
      </w:tblGrid>
      <w:tr w:rsidR="008051DB" w14:paraId="650B7D86" w14:textId="77777777" w:rsidTr="00E24998">
        <w:trPr>
          <w:trHeight w:val="340"/>
        </w:trPr>
        <w:tc>
          <w:tcPr>
            <w:tcW w:w="9342" w:type="dxa"/>
            <w:gridSpan w:val="2"/>
            <w:vAlign w:val="center"/>
          </w:tcPr>
          <w:p w14:paraId="2E148A54" w14:textId="77777777" w:rsidR="008051DB" w:rsidRPr="006B39DE" w:rsidRDefault="008051DB" w:rsidP="00E24998">
            <w:pPr>
              <w:pStyle w:val="ESBHead"/>
              <w:spacing w:before="20" w:after="20"/>
              <w:jc w:val="left"/>
              <w:outlineLvl w:val="0"/>
              <w:rPr>
                <w:rStyle w:val="ESBBold"/>
                <w:sz w:val="18"/>
                <w:szCs w:val="18"/>
                <w:lang w:val="es-ES"/>
              </w:rPr>
            </w:pPr>
            <w:r w:rsidRPr="006B39DE">
              <w:rPr>
                <w:b/>
                <w:bCs/>
                <w:sz w:val="18"/>
                <w:szCs w:val="18"/>
                <w:lang w:val="pt-PT"/>
              </w:rPr>
              <w:t>Razon social</w:t>
            </w:r>
            <w:r>
              <w:rPr>
                <w:b/>
                <w:bCs/>
                <w:sz w:val="18"/>
                <w:szCs w:val="18"/>
                <w:lang w:val="pt-PT"/>
              </w:rPr>
              <w:t xml:space="preserve"> </w:t>
            </w:r>
            <w:r w:rsidRPr="000A40A7">
              <w:rPr>
                <w:b/>
                <w:bCs/>
                <w:sz w:val="18"/>
                <w:szCs w:val="18"/>
                <w:lang w:val="pt-PT"/>
              </w:rPr>
              <w:t>de la nueva entidad</w:t>
            </w:r>
            <w:r w:rsidRPr="006B39DE">
              <w:rPr>
                <w:b/>
                <w:bCs/>
                <w:sz w:val="18"/>
                <w:szCs w:val="18"/>
                <w:lang w:val="pt-PT"/>
              </w:rPr>
              <w:t>:</w:t>
            </w:r>
            <w:r w:rsidRPr="00961B26">
              <w:rPr>
                <w:bCs/>
                <w:sz w:val="18"/>
                <w:szCs w:val="18"/>
                <w:lang w:val="pt-PT"/>
              </w:rPr>
              <w:t xml:space="preserve"> </w:t>
            </w:r>
          </w:p>
        </w:tc>
      </w:tr>
      <w:tr w:rsidR="008051DB" w14:paraId="6F65A7B7" w14:textId="77777777" w:rsidTr="00E24998">
        <w:trPr>
          <w:trHeight w:val="340"/>
        </w:trPr>
        <w:tc>
          <w:tcPr>
            <w:tcW w:w="9342" w:type="dxa"/>
            <w:gridSpan w:val="2"/>
            <w:vAlign w:val="center"/>
          </w:tcPr>
          <w:p w14:paraId="04DB62B0"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w:t>
            </w:r>
            <w:r w:rsidRPr="006B39DE">
              <w:rPr>
                <w:rStyle w:val="ESBBold"/>
                <w:sz w:val="18"/>
                <w:szCs w:val="18"/>
                <w:lang w:val="es-ES"/>
              </w:rPr>
              <w:t>IF:</w:t>
            </w:r>
            <w:r w:rsidRPr="00961B26">
              <w:rPr>
                <w:rStyle w:val="ESBBold"/>
                <w:b w:val="0"/>
                <w:sz w:val="18"/>
                <w:szCs w:val="18"/>
                <w:lang w:val="es-ES"/>
              </w:rPr>
              <w:t xml:space="preserve"> </w:t>
            </w:r>
          </w:p>
        </w:tc>
      </w:tr>
      <w:tr w:rsidR="008051DB" w14:paraId="14DF8790" w14:textId="77777777" w:rsidTr="00E24998">
        <w:trPr>
          <w:trHeight w:val="340"/>
        </w:trPr>
        <w:tc>
          <w:tcPr>
            <w:tcW w:w="9342" w:type="dxa"/>
            <w:gridSpan w:val="2"/>
            <w:vAlign w:val="center"/>
          </w:tcPr>
          <w:p w14:paraId="29E01703" w14:textId="0B30165B" w:rsidR="008051DB" w:rsidRPr="006B39DE" w:rsidRDefault="008051DB" w:rsidP="00E24998">
            <w:pPr>
              <w:pStyle w:val="ESBHead"/>
              <w:spacing w:before="20" w:after="20"/>
              <w:jc w:val="left"/>
              <w:outlineLvl w:val="0"/>
              <w:rPr>
                <w:rStyle w:val="ESBBold"/>
                <w:b w:val="0"/>
                <w:i/>
                <w:sz w:val="16"/>
                <w:szCs w:val="16"/>
                <w:lang w:val="es-ES"/>
              </w:rPr>
            </w:pPr>
            <w:r w:rsidRPr="006B39DE">
              <w:rPr>
                <w:rStyle w:val="ESBBold"/>
                <w:sz w:val="18"/>
                <w:szCs w:val="18"/>
                <w:lang w:val="es-ES"/>
              </w:rPr>
              <w:t>Naturaleza jurídica</w:t>
            </w:r>
            <w:r>
              <w:rPr>
                <w:rStyle w:val="ESBBold"/>
                <w:sz w:val="18"/>
                <w:szCs w:val="18"/>
                <w:lang w:val="es-ES"/>
              </w:rPr>
              <w:t xml:space="preserve"> </w:t>
            </w:r>
            <w:r w:rsidRPr="000A40A7">
              <w:rPr>
                <w:rStyle w:val="ESBBold"/>
                <w:sz w:val="18"/>
                <w:szCs w:val="18"/>
                <w:lang w:val="es-ES"/>
              </w:rPr>
              <w:t>de la nueva entidad</w:t>
            </w:r>
            <w:r w:rsidRPr="006B39DE">
              <w:rPr>
                <w:rStyle w:val="ESBBold"/>
                <w:sz w:val="18"/>
                <w:szCs w:val="18"/>
                <w:lang w:val="es-ES"/>
              </w:rPr>
              <w:t xml:space="preserve"> </w:t>
            </w:r>
            <w:r w:rsidRPr="000A40A7">
              <w:rPr>
                <w:rStyle w:val="ESBBold"/>
                <w:b w:val="0"/>
                <w:sz w:val="18"/>
                <w:szCs w:val="18"/>
                <w:lang w:val="es-ES"/>
              </w:rPr>
              <w:t>(</w:t>
            </w:r>
            <w:r w:rsidR="00E1748D">
              <w:rPr>
                <w:rStyle w:val="ESBBold"/>
                <w:b w:val="0"/>
                <w:i/>
                <w:sz w:val="14"/>
                <w:szCs w:val="14"/>
                <w:lang w:val="es-ES"/>
              </w:rPr>
              <w:t>s</w:t>
            </w:r>
            <w:r w:rsidRPr="000A40A7">
              <w:rPr>
                <w:rStyle w:val="ESBBold"/>
                <w:b w:val="0"/>
                <w:i/>
                <w:sz w:val="14"/>
                <w:szCs w:val="14"/>
                <w:lang w:val="es-ES"/>
              </w:rPr>
              <w:t xml:space="preserve">egún artículo </w:t>
            </w:r>
            <w:r>
              <w:rPr>
                <w:rStyle w:val="ESBBold"/>
                <w:b w:val="0"/>
                <w:i/>
                <w:sz w:val="14"/>
                <w:szCs w:val="14"/>
                <w:lang w:val="es-ES"/>
              </w:rPr>
              <w:t>5</w:t>
            </w:r>
            <w:r w:rsidRPr="000A40A7">
              <w:rPr>
                <w:rStyle w:val="ESBBold"/>
                <w:b w:val="0"/>
                <w:i/>
                <w:sz w:val="14"/>
                <w:szCs w:val="14"/>
                <w:lang w:val="es-ES"/>
              </w:rPr>
              <w:t xml:space="preserve"> de la</w:t>
            </w:r>
            <w:r w:rsidR="000475B9">
              <w:rPr>
                <w:rStyle w:val="ESBBold"/>
                <w:b w:val="0"/>
                <w:i/>
                <w:sz w:val="14"/>
                <w:szCs w:val="14"/>
                <w:lang w:val="es-ES"/>
              </w:rPr>
              <w:t xml:space="preserve"> Orden de bases y de la</w:t>
            </w:r>
            <w:r w:rsidRPr="000A40A7">
              <w:rPr>
                <w:rStyle w:val="ESBBold"/>
                <w:b w:val="0"/>
                <w:i/>
                <w:sz w:val="14"/>
                <w:szCs w:val="14"/>
                <w:lang w:val="es-ES"/>
              </w:rPr>
              <w:t xml:space="preserve"> </w:t>
            </w:r>
            <w:r w:rsidRPr="00D66EC5">
              <w:rPr>
                <w:rStyle w:val="ESBBold"/>
                <w:b w:val="0"/>
                <w:i/>
                <w:sz w:val="14"/>
                <w:szCs w:val="14"/>
                <w:lang w:val="es-ES"/>
              </w:rPr>
              <w:t>convocatoria</w:t>
            </w:r>
            <w:r w:rsidR="000475B9">
              <w:rPr>
                <w:rStyle w:val="ESBBold"/>
                <w:b w:val="0"/>
                <w:i/>
                <w:sz w:val="14"/>
                <w:szCs w:val="14"/>
                <w:lang w:val="es-ES"/>
              </w:rPr>
              <w:t>:</w:t>
            </w:r>
            <w:r w:rsidR="000475B9">
              <w:rPr>
                <w:rStyle w:val="ESBBold"/>
                <w:sz w:val="18"/>
                <w:szCs w:val="18"/>
                <w:lang w:val="es-ES"/>
              </w:rPr>
              <w:t xml:space="preserve"> </w:t>
            </w:r>
            <w:r w:rsidRPr="00D66EC5">
              <w:rPr>
                <w:rStyle w:val="ESBBold"/>
                <w:b w:val="0"/>
                <w:i/>
                <w:sz w:val="14"/>
                <w:szCs w:val="14"/>
                <w:lang w:val="es-ES"/>
              </w:rPr>
              <w:t>Organismo</w:t>
            </w:r>
            <w:r w:rsidRPr="00027F10">
              <w:rPr>
                <w:rStyle w:val="ESBBold"/>
                <w:b w:val="0"/>
                <w:i/>
                <w:sz w:val="14"/>
                <w:szCs w:val="14"/>
                <w:lang w:val="es-ES"/>
              </w:rPr>
              <w:t xml:space="preserve"> públic</w:t>
            </w:r>
            <w:r>
              <w:rPr>
                <w:rStyle w:val="ESBBold"/>
                <w:b w:val="0"/>
                <w:i/>
                <w:sz w:val="14"/>
                <w:szCs w:val="14"/>
                <w:lang w:val="es-ES"/>
              </w:rPr>
              <w:t xml:space="preserve">o, </w:t>
            </w:r>
            <w:r w:rsidRPr="00027F10">
              <w:rPr>
                <w:rStyle w:val="ESBBold"/>
                <w:b w:val="0"/>
                <w:i/>
                <w:sz w:val="14"/>
                <w:szCs w:val="14"/>
                <w:lang w:val="es-ES"/>
              </w:rPr>
              <w:t>universidad, centro tecnológico, fundación, etc</w:t>
            </w:r>
            <w:r w:rsidRPr="00027F10">
              <w:rPr>
                <w:rStyle w:val="ESBBold"/>
                <w:b w:val="0"/>
                <w:i/>
                <w:sz w:val="16"/>
                <w:szCs w:val="16"/>
                <w:lang w:val="es-ES"/>
              </w:rPr>
              <w:t>.</w:t>
            </w:r>
            <w:r w:rsidRPr="006B39DE">
              <w:rPr>
                <w:rStyle w:val="ESBBold"/>
                <w:b w:val="0"/>
                <w:i/>
                <w:sz w:val="16"/>
                <w:szCs w:val="16"/>
                <w:lang w:val="es-ES"/>
              </w:rPr>
              <w:t>)</w:t>
            </w:r>
            <w:r w:rsidR="00DB6A16" w:rsidRPr="00DB6A16">
              <w:rPr>
                <w:rStyle w:val="ESBBold"/>
                <w:sz w:val="18"/>
                <w:szCs w:val="18"/>
                <w:lang w:val="es-ES"/>
              </w:rPr>
              <w:t>:</w:t>
            </w:r>
          </w:p>
        </w:tc>
      </w:tr>
      <w:tr w:rsidR="008051DB" w14:paraId="32296BFA" w14:textId="77777777" w:rsidTr="00E24998">
        <w:trPr>
          <w:trHeight w:val="340"/>
        </w:trPr>
        <w:tc>
          <w:tcPr>
            <w:tcW w:w="9342" w:type="dxa"/>
            <w:gridSpan w:val="2"/>
            <w:vAlign w:val="center"/>
          </w:tcPr>
          <w:p w14:paraId="5E605F00"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Representante Legal (RL)</w:t>
            </w:r>
            <w:r>
              <w:rPr>
                <w:rStyle w:val="ESBBold"/>
                <w:sz w:val="18"/>
                <w:szCs w:val="18"/>
                <w:lang w:val="es-ES"/>
              </w:rPr>
              <w:t>:</w:t>
            </w:r>
            <w:r w:rsidRPr="00961B26">
              <w:rPr>
                <w:rStyle w:val="ESBBold"/>
                <w:b w:val="0"/>
                <w:sz w:val="18"/>
                <w:szCs w:val="18"/>
                <w:lang w:val="es-ES"/>
              </w:rPr>
              <w:t xml:space="preserve"> </w:t>
            </w:r>
          </w:p>
        </w:tc>
      </w:tr>
      <w:tr w:rsidR="008051DB" w14:paraId="3CD1BA99" w14:textId="77777777" w:rsidTr="00E24998">
        <w:trPr>
          <w:trHeight w:val="340"/>
        </w:trPr>
        <w:tc>
          <w:tcPr>
            <w:tcW w:w="9342" w:type="dxa"/>
            <w:gridSpan w:val="2"/>
            <w:vAlign w:val="center"/>
          </w:tcPr>
          <w:p w14:paraId="7A201BA6"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NIF (RL):</w:t>
            </w:r>
            <w:r w:rsidRPr="00961B26">
              <w:rPr>
                <w:rStyle w:val="ESBBold"/>
                <w:b w:val="0"/>
                <w:sz w:val="18"/>
                <w:szCs w:val="18"/>
                <w:lang w:val="es-ES"/>
              </w:rPr>
              <w:t xml:space="preserve"> </w:t>
            </w:r>
          </w:p>
        </w:tc>
      </w:tr>
      <w:tr w:rsidR="008051DB" w14:paraId="6DEE0109" w14:textId="77777777" w:rsidTr="00E24998">
        <w:trPr>
          <w:trHeight w:val="340"/>
        </w:trPr>
        <w:tc>
          <w:tcPr>
            <w:tcW w:w="5495" w:type="dxa"/>
            <w:vAlign w:val="center"/>
          </w:tcPr>
          <w:p w14:paraId="54F04CD5"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E-mail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c>
          <w:tcPr>
            <w:tcW w:w="3847" w:type="dxa"/>
            <w:vAlign w:val="center"/>
          </w:tcPr>
          <w:p w14:paraId="21C06BA3"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Tfno.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r>
      <w:tr w:rsidR="008051DB" w14:paraId="567A6DE1" w14:textId="77777777" w:rsidTr="00E24998">
        <w:trPr>
          <w:trHeight w:val="340"/>
        </w:trPr>
        <w:tc>
          <w:tcPr>
            <w:tcW w:w="9342" w:type="dxa"/>
            <w:gridSpan w:val="2"/>
            <w:vAlign w:val="center"/>
          </w:tcPr>
          <w:p w14:paraId="5EAAB8A5" w14:textId="77777777" w:rsidR="008051DB" w:rsidRPr="006B39DE" w:rsidRDefault="008051DB" w:rsidP="00E24998">
            <w:pPr>
              <w:pStyle w:val="ESBHead"/>
              <w:spacing w:before="20" w:after="20"/>
              <w:jc w:val="left"/>
              <w:outlineLvl w:val="0"/>
              <w:rPr>
                <w:rStyle w:val="ESBBold"/>
                <w:b w:val="0"/>
                <w:sz w:val="18"/>
                <w:szCs w:val="18"/>
                <w:lang w:val="es-ES"/>
              </w:rPr>
            </w:pPr>
            <w:r w:rsidRPr="006B39DE">
              <w:rPr>
                <w:b/>
                <w:bCs/>
                <w:sz w:val="18"/>
                <w:szCs w:val="18"/>
                <w:lang w:val="es-ES"/>
              </w:rPr>
              <w:t xml:space="preserve">Fecha </w:t>
            </w:r>
            <w:r w:rsidRPr="00EA3D51">
              <w:rPr>
                <w:b/>
                <w:bCs/>
                <w:sz w:val="18"/>
                <w:szCs w:val="18"/>
                <w:lang w:val="es-ES"/>
              </w:rPr>
              <w:t xml:space="preserve">propuesta </w:t>
            </w:r>
            <w:r w:rsidRPr="006B39DE">
              <w:rPr>
                <w:b/>
                <w:bCs/>
                <w:sz w:val="18"/>
                <w:szCs w:val="18"/>
                <w:lang w:val="es-ES"/>
              </w:rPr>
              <w:t>del cambio:</w:t>
            </w:r>
            <w:r w:rsidRPr="00961B26">
              <w:rPr>
                <w:bCs/>
                <w:sz w:val="18"/>
                <w:szCs w:val="18"/>
                <w:lang w:val="es-ES"/>
              </w:rPr>
              <w:t xml:space="preserve"> </w:t>
            </w:r>
          </w:p>
        </w:tc>
      </w:tr>
    </w:tbl>
    <w:p w14:paraId="5BAF7059" w14:textId="19E4BF50" w:rsidR="00166BFA" w:rsidRDefault="00166BFA" w:rsidP="00D0562E">
      <w:pPr>
        <w:pStyle w:val="ESBHead"/>
        <w:jc w:val="left"/>
        <w:rPr>
          <w:rStyle w:val="ESBBold"/>
          <w:lang w:val="es-ES"/>
        </w:rPr>
      </w:pPr>
    </w:p>
    <w:p w14:paraId="778C1B07" w14:textId="77777777" w:rsidR="00886740" w:rsidRDefault="00886740" w:rsidP="00D0562E">
      <w:pPr>
        <w:pStyle w:val="ESBHead"/>
        <w:jc w:val="left"/>
        <w:rPr>
          <w:rStyle w:val="ESBBold"/>
          <w:lang w:val="es-ES"/>
        </w:rPr>
      </w:pPr>
    </w:p>
    <w:p w14:paraId="3E2BD523" w14:textId="15F15510" w:rsidR="00D0562E" w:rsidRDefault="00D0562E" w:rsidP="00D0562E">
      <w:pPr>
        <w:pStyle w:val="ESBHead"/>
        <w:jc w:val="left"/>
        <w:rPr>
          <w:rStyle w:val="ESBBold"/>
          <w:lang w:val="es-ES"/>
        </w:rPr>
      </w:pPr>
    </w:p>
    <w:p w14:paraId="66591629" w14:textId="77777777" w:rsidR="00D0562E" w:rsidRDefault="00D0562E" w:rsidP="00D0562E">
      <w:pPr>
        <w:pStyle w:val="ESBHead"/>
        <w:jc w:val="left"/>
        <w:rPr>
          <w:rStyle w:val="ESBBold"/>
          <w:lang w:val="es-ES"/>
        </w:rPr>
      </w:pPr>
    </w:p>
    <w:p w14:paraId="7475DDC5" w14:textId="54151945" w:rsidR="007B2AC4" w:rsidRPr="00166BFA" w:rsidRDefault="008051DB" w:rsidP="00D0562E">
      <w:pPr>
        <w:pStyle w:val="Prrafodelista"/>
        <w:numPr>
          <w:ilvl w:val="0"/>
          <w:numId w:val="3"/>
        </w:numPr>
        <w:outlineLvl w:val="0"/>
        <w:rPr>
          <w:rStyle w:val="ESBBold"/>
          <w:rFonts w:cs="Arial"/>
          <w:szCs w:val="20"/>
        </w:rPr>
      </w:pPr>
      <w:r>
        <w:rPr>
          <w:rStyle w:val="ESBBold"/>
          <w:rFonts w:cs="Arial"/>
          <w:szCs w:val="20"/>
        </w:rPr>
        <w:lastRenderedPageBreak/>
        <w:t>Justificación de la solicitud</w:t>
      </w:r>
    </w:p>
    <w:p w14:paraId="68C9CDCB" w14:textId="77777777" w:rsidR="001428DF" w:rsidRPr="00993C0C" w:rsidRDefault="001428DF" w:rsidP="007916C9">
      <w:pPr>
        <w:rPr>
          <w:rStyle w:val="ESBBold"/>
          <w:rFonts w:cs="Arial"/>
          <w:szCs w:val="20"/>
        </w:rPr>
      </w:pPr>
    </w:p>
    <w:p w14:paraId="1E5CB5B7" w14:textId="75FA9FBF" w:rsidR="001428DF" w:rsidRDefault="008051DB" w:rsidP="001428DF">
      <w:pPr>
        <w:pBdr>
          <w:top w:val="single" w:sz="18" w:space="1" w:color="auto"/>
          <w:left w:val="single" w:sz="18" w:space="4" w:color="auto"/>
          <w:bottom w:val="single" w:sz="18" w:space="1" w:color="auto"/>
          <w:right w:val="single" w:sz="18" w:space="4" w:color="auto"/>
        </w:pBdr>
        <w:rPr>
          <w:rStyle w:val="ESBStandard1"/>
          <w:szCs w:val="20"/>
        </w:rPr>
      </w:pPr>
      <w:r w:rsidRPr="008051DB">
        <w:rPr>
          <w:rStyle w:val="ESBStandard1"/>
          <w:i/>
          <w:sz w:val="16"/>
          <w:szCs w:val="16"/>
        </w:rPr>
        <w:t>(Indique los motivos de la solicitud. Describa la necesidad de</w:t>
      </w:r>
      <w:r w:rsidR="00DF17F3">
        <w:rPr>
          <w:rStyle w:val="ESBStandard1"/>
          <w:i/>
          <w:sz w:val="16"/>
          <w:szCs w:val="16"/>
        </w:rPr>
        <w:t xml:space="preserve">l cambio. </w:t>
      </w:r>
      <w:r w:rsidRPr="008051DB">
        <w:rPr>
          <w:rStyle w:val="ESBStandard1"/>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65B3EE97"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42D51123"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02FF5658"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62F4B0EB" w14:textId="17278B45"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63169D2C"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szCs w:val="20"/>
        </w:rPr>
      </w:pPr>
    </w:p>
    <w:p w14:paraId="603403FB" w14:textId="77777777" w:rsidR="00BE4C38" w:rsidRDefault="00BE4C38" w:rsidP="009E63E0">
      <w:pPr>
        <w:rPr>
          <w:rStyle w:val="ESBBold"/>
          <w:szCs w:val="20"/>
        </w:rPr>
      </w:pPr>
    </w:p>
    <w:p w14:paraId="4689A181" w14:textId="77777777" w:rsidR="001C58C3" w:rsidRDefault="001C58C3" w:rsidP="009E63E0">
      <w:pPr>
        <w:rPr>
          <w:rStyle w:val="ESBBold"/>
          <w:szCs w:val="20"/>
        </w:rPr>
      </w:pPr>
    </w:p>
    <w:p w14:paraId="2905AC3B" w14:textId="77777777" w:rsidR="0028605F" w:rsidRPr="00166BFA" w:rsidRDefault="0028605F" w:rsidP="00D0562E">
      <w:pPr>
        <w:pStyle w:val="Prrafodelista"/>
        <w:numPr>
          <w:ilvl w:val="0"/>
          <w:numId w:val="3"/>
        </w:numPr>
        <w:outlineLvl w:val="0"/>
        <w:rPr>
          <w:rStyle w:val="ESBBold"/>
          <w:szCs w:val="20"/>
        </w:rPr>
      </w:pPr>
      <w:r w:rsidRPr="00166BFA">
        <w:rPr>
          <w:rFonts w:ascii="Arial" w:hAnsi="Arial" w:cs="Arial"/>
          <w:b/>
          <w:sz w:val="20"/>
          <w:szCs w:val="20"/>
        </w:rPr>
        <w:t>Cambios en el equipo de investigación</w:t>
      </w:r>
    </w:p>
    <w:p w14:paraId="59AD0928" w14:textId="77777777" w:rsidR="0028605F" w:rsidRDefault="0028605F" w:rsidP="009E63E0">
      <w:pPr>
        <w:autoSpaceDE w:val="0"/>
        <w:autoSpaceDN w:val="0"/>
        <w:adjustRightInd w:val="0"/>
        <w:rPr>
          <w:rStyle w:val="ESBBold"/>
          <w:rFonts w:cs="Arial"/>
          <w:szCs w:val="20"/>
        </w:rPr>
      </w:pPr>
    </w:p>
    <w:p w14:paraId="5E45266F" w14:textId="7F799167" w:rsidR="0028605F" w:rsidRPr="00C35C1F" w:rsidRDefault="00725961"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r>
        <w:rPr>
          <w:rFonts w:ascii="Arial" w:hAnsi="Arial" w:cs="Arial"/>
          <w:i/>
          <w:color w:val="000000"/>
          <w:sz w:val="16"/>
          <w:szCs w:val="16"/>
        </w:rPr>
        <w:t>(</w:t>
      </w:r>
      <w:r w:rsidR="0028605F">
        <w:rPr>
          <w:rFonts w:ascii="Arial" w:hAnsi="Arial" w:cs="Arial"/>
          <w:i/>
          <w:color w:val="000000"/>
          <w:sz w:val="16"/>
          <w:szCs w:val="16"/>
        </w:rPr>
        <w:t>D</w:t>
      </w:r>
      <w:r w:rsidR="0028605F" w:rsidRPr="009628C0">
        <w:rPr>
          <w:rFonts w:ascii="Arial" w:hAnsi="Arial" w:cs="Arial"/>
          <w:i/>
          <w:color w:val="000000"/>
          <w:sz w:val="16"/>
          <w:szCs w:val="16"/>
        </w:rPr>
        <w:t>esc</w:t>
      </w:r>
      <w:r w:rsidR="0028605F">
        <w:rPr>
          <w:rFonts w:ascii="Arial" w:hAnsi="Arial" w:cs="Arial"/>
          <w:i/>
          <w:color w:val="000000"/>
          <w:sz w:val="16"/>
          <w:szCs w:val="16"/>
        </w:rPr>
        <w:t>riba los cambios que se producirán</w:t>
      </w:r>
      <w:r w:rsidR="00EA4910">
        <w:rPr>
          <w:rFonts w:ascii="Arial" w:hAnsi="Arial" w:cs="Arial"/>
          <w:i/>
          <w:color w:val="000000"/>
          <w:sz w:val="16"/>
          <w:szCs w:val="16"/>
        </w:rPr>
        <w:t xml:space="preserve"> en el equipo</w:t>
      </w:r>
      <w:r w:rsidR="0028605F" w:rsidRPr="009628C0">
        <w:rPr>
          <w:rFonts w:ascii="Arial" w:hAnsi="Arial" w:cs="Arial"/>
          <w:i/>
          <w:color w:val="000000"/>
          <w:sz w:val="16"/>
          <w:szCs w:val="16"/>
        </w:rPr>
        <w:t xml:space="preserve"> de investigación como consecuencia del traslado</w:t>
      </w:r>
      <w:r w:rsidR="0028605F">
        <w:rPr>
          <w:rFonts w:ascii="Arial" w:hAnsi="Arial" w:cs="Arial"/>
          <w:i/>
          <w:color w:val="000000"/>
          <w:sz w:val="16"/>
          <w:szCs w:val="16"/>
        </w:rPr>
        <w:t xml:space="preserve"> (</w:t>
      </w:r>
      <w:r w:rsidR="0028605F" w:rsidRPr="009628C0">
        <w:rPr>
          <w:rFonts w:ascii="Arial" w:hAnsi="Arial" w:cs="Arial"/>
          <w:i/>
          <w:color w:val="000000"/>
          <w:sz w:val="16"/>
          <w:szCs w:val="16"/>
        </w:rPr>
        <w:t>altas, bajas, modificaciones</w:t>
      </w:r>
      <w:r w:rsidR="0028605F">
        <w:rPr>
          <w:rFonts w:ascii="Arial" w:hAnsi="Arial" w:cs="Arial"/>
          <w:i/>
          <w:color w:val="000000"/>
          <w:sz w:val="16"/>
          <w:szCs w:val="16"/>
        </w:rPr>
        <w:t>) y explique cómo afectarán a la ejecución del proyecto</w:t>
      </w:r>
      <w:r>
        <w:rPr>
          <w:rFonts w:ascii="Arial" w:hAnsi="Arial" w:cs="Arial"/>
          <w:i/>
          <w:color w:val="000000"/>
          <w:sz w:val="16"/>
          <w:szCs w:val="16"/>
        </w:rPr>
        <w:t>)</w:t>
      </w:r>
    </w:p>
    <w:p w14:paraId="1DE0678A"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4F0CC3C"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64D7EEFD"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A94A2E5" w14:textId="16DEE1D6"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5BAA6D46" w14:textId="6D1A94B3"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sz w:val="16"/>
          <w:szCs w:val="16"/>
        </w:rPr>
      </w:pPr>
    </w:p>
    <w:p w14:paraId="342EEABA" w14:textId="77777777" w:rsidR="0028605F" w:rsidRDefault="0028605F" w:rsidP="009E63E0">
      <w:pPr>
        <w:autoSpaceDE w:val="0"/>
        <w:autoSpaceDN w:val="0"/>
        <w:adjustRightInd w:val="0"/>
        <w:rPr>
          <w:rStyle w:val="ESBBold"/>
          <w:rFonts w:cs="Arial"/>
          <w:szCs w:val="20"/>
        </w:rPr>
      </w:pPr>
    </w:p>
    <w:p w14:paraId="06EFA250" w14:textId="77777777" w:rsidR="0028605F" w:rsidRDefault="0028605F" w:rsidP="009E63E0">
      <w:pPr>
        <w:autoSpaceDE w:val="0"/>
        <w:autoSpaceDN w:val="0"/>
        <w:adjustRightInd w:val="0"/>
        <w:rPr>
          <w:rStyle w:val="ESBBold"/>
          <w:rFonts w:cs="Arial"/>
          <w:szCs w:val="20"/>
        </w:rPr>
      </w:pPr>
    </w:p>
    <w:p w14:paraId="32328824" w14:textId="4B11422D" w:rsidR="009E63E0" w:rsidRPr="001B00C2" w:rsidRDefault="001B00C2" w:rsidP="007C7D6B">
      <w:pPr>
        <w:pStyle w:val="Prrafodelista"/>
        <w:numPr>
          <w:ilvl w:val="0"/>
          <w:numId w:val="3"/>
        </w:numPr>
        <w:autoSpaceDE w:val="0"/>
        <w:autoSpaceDN w:val="0"/>
        <w:adjustRightInd w:val="0"/>
        <w:outlineLvl w:val="0"/>
        <w:rPr>
          <w:rStyle w:val="ESBBold"/>
          <w:rFonts w:cs="Arial"/>
          <w:bCs w:val="0"/>
          <w:szCs w:val="20"/>
        </w:rPr>
      </w:pPr>
      <w:r w:rsidRPr="001B00C2">
        <w:rPr>
          <w:rStyle w:val="ESBBold"/>
          <w:rFonts w:cs="Arial"/>
          <w:szCs w:val="20"/>
        </w:rPr>
        <w:t xml:space="preserve">Actividades realizadas y estado de </w:t>
      </w:r>
      <w:r w:rsidR="0065736F">
        <w:rPr>
          <w:rStyle w:val="ESBBold"/>
          <w:rFonts w:cs="Arial"/>
          <w:szCs w:val="20"/>
        </w:rPr>
        <w:t>avance</w:t>
      </w:r>
      <w:r w:rsidRPr="001B00C2">
        <w:rPr>
          <w:rStyle w:val="ESBBold"/>
          <w:rFonts w:cs="Arial"/>
          <w:szCs w:val="20"/>
        </w:rPr>
        <w:t xml:space="preserve"> de los objetivos</w:t>
      </w:r>
      <w:r w:rsidR="00C1678B" w:rsidRPr="00C1678B">
        <w:rPr>
          <w:rStyle w:val="ESBBold"/>
          <w:rFonts w:cs="Arial"/>
          <w:szCs w:val="20"/>
        </w:rPr>
        <w:t xml:space="preserve"> </w:t>
      </w:r>
      <w:r w:rsidR="00C1678B" w:rsidRPr="001B00C2">
        <w:rPr>
          <w:rStyle w:val="ESBBold"/>
          <w:rFonts w:cs="Arial"/>
          <w:szCs w:val="20"/>
        </w:rPr>
        <w:t>hasta el momento</w:t>
      </w:r>
      <w:r w:rsidR="00C1678B">
        <w:rPr>
          <w:rStyle w:val="ESBBold"/>
          <w:rFonts w:cs="Arial"/>
          <w:szCs w:val="20"/>
        </w:rPr>
        <w:t xml:space="preserve"> del cambio</w:t>
      </w:r>
    </w:p>
    <w:p w14:paraId="579DA5F1" w14:textId="77777777" w:rsidR="00166BFA" w:rsidRPr="00166BFA" w:rsidRDefault="00166BFA" w:rsidP="00166BFA">
      <w:pPr>
        <w:pStyle w:val="Prrafodelista"/>
        <w:autoSpaceDE w:val="0"/>
        <w:autoSpaceDN w:val="0"/>
        <w:adjustRightInd w:val="0"/>
        <w:ind w:left="644"/>
        <w:rPr>
          <w:rStyle w:val="ESBStandard"/>
          <w:rFonts w:cs="Arial"/>
          <w:szCs w:val="20"/>
        </w:rPr>
      </w:pPr>
    </w:p>
    <w:p w14:paraId="55F3F8B9" w14:textId="4D71FB02" w:rsidR="001D186D" w:rsidRPr="00524B31" w:rsidRDefault="00725961" w:rsidP="001D0C48">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90B92" w:rsidRPr="00524B31">
        <w:rPr>
          <w:rFonts w:ascii="Arial" w:hAnsi="Arial" w:cs="Arial"/>
          <w:i/>
          <w:sz w:val="16"/>
          <w:szCs w:val="16"/>
        </w:rPr>
        <w:t xml:space="preserve">Describa las tareas realizadas </w:t>
      </w:r>
      <w:r w:rsidR="00232B30" w:rsidRPr="00524B31">
        <w:rPr>
          <w:rFonts w:ascii="Arial" w:hAnsi="Arial" w:cs="Arial"/>
          <w:i/>
          <w:sz w:val="16"/>
          <w:szCs w:val="16"/>
        </w:rPr>
        <w:t xml:space="preserve">hasta la fecha </w:t>
      </w:r>
      <w:r w:rsidR="0028305F" w:rsidRPr="00524B31">
        <w:rPr>
          <w:rFonts w:ascii="Arial" w:hAnsi="Arial" w:cs="Arial"/>
          <w:i/>
          <w:sz w:val="16"/>
          <w:szCs w:val="16"/>
        </w:rPr>
        <w:t>que estén relacionad</w:t>
      </w:r>
      <w:r w:rsidR="00690B92" w:rsidRPr="00524B31">
        <w:rPr>
          <w:rFonts w:ascii="Arial" w:hAnsi="Arial" w:cs="Arial"/>
          <w:i/>
          <w:sz w:val="16"/>
          <w:szCs w:val="16"/>
        </w:rPr>
        <w:t>as con los objetivos del proyecto</w:t>
      </w:r>
      <w:r>
        <w:rPr>
          <w:rFonts w:ascii="Arial" w:hAnsi="Arial" w:cs="Arial"/>
          <w:i/>
          <w:sz w:val="16"/>
          <w:szCs w:val="16"/>
        </w:rPr>
        <w:t>)</w:t>
      </w:r>
    </w:p>
    <w:p w14:paraId="0B99B9CF" w14:textId="77777777" w:rsidR="009E63E0" w:rsidRPr="00524B31" w:rsidRDefault="009E63E0" w:rsidP="001428DF">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237A038E"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1AE731C2"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4BB24F07" w14:textId="37D1C477" w:rsidR="002B21A4" w:rsidRDefault="002B21A4" w:rsidP="001428DF">
      <w:pPr>
        <w:pBdr>
          <w:top w:val="single" w:sz="18" w:space="1" w:color="auto"/>
          <w:left w:val="single" w:sz="18" w:space="4" w:color="auto"/>
          <w:bottom w:val="single" w:sz="18" w:space="1" w:color="auto"/>
          <w:right w:val="single" w:sz="18" w:space="4" w:color="auto"/>
        </w:pBdr>
        <w:rPr>
          <w:rStyle w:val="ESBStandard1"/>
        </w:rPr>
      </w:pPr>
    </w:p>
    <w:p w14:paraId="056AEB77"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rPr>
      </w:pPr>
    </w:p>
    <w:p w14:paraId="1591EF9B" w14:textId="77777777" w:rsidR="001B00C2" w:rsidRDefault="001B00C2" w:rsidP="001B00C2">
      <w:pPr>
        <w:autoSpaceDE w:val="0"/>
        <w:autoSpaceDN w:val="0"/>
        <w:adjustRightInd w:val="0"/>
        <w:rPr>
          <w:rStyle w:val="ESBBold"/>
          <w:rFonts w:cs="Arial"/>
          <w:szCs w:val="20"/>
        </w:rPr>
      </w:pPr>
    </w:p>
    <w:p w14:paraId="1AA1C090" w14:textId="77777777" w:rsidR="001B00C2" w:rsidRDefault="001B00C2" w:rsidP="001B00C2">
      <w:pPr>
        <w:autoSpaceDE w:val="0"/>
        <w:autoSpaceDN w:val="0"/>
        <w:adjustRightInd w:val="0"/>
        <w:rPr>
          <w:rStyle w:val="ESBBold"/>
          <w:rFonts w:cs="Arial"/>
          <w:szCs w:val="20"/>
        </w:rPr>
      </w:pPr>
    </w:p>
    <w:p w14:paraId="224D1205" w14:textId="22C0571A" w:rsidR="001B00C2" w:rsidRPr="00BA08AC" w:rsidRDefault="001B00C2" w:rsidP="007C7D6B">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Actividades que </w:t>
      </w:r>
      <w:r w:rsidR="00886740">
        <w:rPr>
          <w:rStyle w:val="ESBBold"/>
          <w:rFonts w:cs="Arial"/>
          <w:szCs w:val="20"/>
        </w:rPr>
        <w:t xml:space="preserve">se van </w:t>
      </w:r>
      <w:r w:rsidRPr="00BA08AC">
        <w:rPr>
          <w:rStyle w:val="ESBBold"/>
          <w:rFonts w:cs="Arial"/>
          <w:szCs w:val="20"/>
        </w:rPr>
        <w:t>a realizar</w:t>
      </w:r>
      <w:r w:rsidR="00886740">
        <w:rPr>
          <w:rStyle w:val="ESBBold"/>
          <w:rFonts w:cs="Arial"/>
          <w:szCs w:val="20"/>
        </w:rPr>
        <w:t xml:space="preserve"> en</w:t>
      </w:r>
      <w:r w:rsidR="00C1678B">
        <w:rPr>
          <w:rStyle w:val="ESBBold"/>
          <w:rFonts w:cs="Arial"/>
          <w:szCs w:val="20"/>
        </w:rPr>
        <w:t xml:space="preserve"> la nueva entidad</w:t>
      </w:r>
    </w:p>
    <w:p w14:paraId="1EE7F5ED" w14:textId="77777777" w:rsidR="001B00C2" w:rsidRPr="00166BFA" w:rsidRDefault="001B00C2" w:rsidP="001B00C2">
      <w:pPr>
        <w:pStyle w:val="Prrafodelista"/>
        <w:autoSpaceDE w:val="0"/>
        <w:autoSpaceDN w:val="0"/>
        <w:adjustRightInd w:val="0"/>
        <w:ind w:left="644"/>
        <w:rPr>
          <w:rStyle w:val="ESBStandard"/>
          <w:rFonts w:cs="Arial"/>
          <w:szCs w:val="20"/>
        </w:rPr>
      </w:pPr>
    </w:p>
    <w:p w14:paraId="01B916EC" w14:textId="4652129F" w:rsidR="001B00C2" w:rsidRPr="00524B31" w:rsidRDefault="00725961" w:rsidP="001B00C2">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5736F">
        <w:rPr>
          <w:rFonts w:ascii="Arial" w:hAnsi="Arial" w:cs="Arial"/>
          <w:i/>
          <w:sz w:val="16"/>
          <w:szCs w:val="16"/>
        </w:rPr>
        <w:t>Describa</w:t>
      </w:r>
      <w:r w:rsidR="001B00C2" w:rsidRPr="00524B31">
        <w:rPr>
          <w:rFonts w:ascii="Arial" w:hAnsi="Arial" w:cs="Arial"/>
          <w:i/>
          <w:sz w:val="16"/>
          <w:szCs w:val="16"/>
        </w:rPr>
        <w:t xml:space="preserve"> las tareas y objetivos pendientes que deberán realizarse en </w:t>
      </w:r>
      <w:r w:rsidR="001B00C2">
        <w:rPr>
          <w:rFonts w:ascii="Arial" w:hAnsi="Arial" w:cs="Arial"/>
          <w:i/>
          <w:sz w:val="16"/>
          <w:szCs w:val="16"/>
        </w:rPr>
        <w:t>la nueva entidad</w:t>
      </w:r>
      <w:r w:rsidR="001B00C2" w:rsidRPr="00524B31">
        <w:rPr>
          <w:rFonts w:ascii="Arial" w:hAnsi="Arial" w:cs="Arial"/>
          <w:i/>
          <w:sz w:val="16"/>
          <w:szCs w:val="16"/>
        </w:rPr>
        <w:t xml:space="preserve">. También deberán incluirse una descripción </w:t>
      </w:r>
      <w:r w:rsidR="001B00C2" w:rsidRPr="00524B31">
        <w:rPr>
          <w:rFonts w:ascii="Arial" w:hAnsi="Arial" w:cs="Arial"/>
          <w:i/>
          <w:color w:val="000000"/>
          <w:sz w:val="16"/>
          <w:szCs w:val="16"/>
        </w:rPr>
        <w:t>detallada de las instalaciones y del equipamiento de que dispone la nueva entidad (o centro)</w:t>
      </w:r>
      <w:r w:rsidR="001B00C2">
        <w:rPr>
          <w:rFonts w:ascii="Arial" w:hAnsi="Arial" w:cs="Arial"/>
          <w:i/>
          <w:color w:val="000000"/>
          <w:sz w:val="16"/>
          <w:szCs w:val="16"/>
        </w:rPr>
        <w:t xml:space="preserve"> para la ejecución del</w:t>
      </w:r>
      <w:r w:rsidR="001B00C2" w:rsidRPr="00524B31">
        <w:rPr>
          <w:rFonts w:ascii="Arial" w:hAnsi="Arial" w:cs="Arial"/>
          <w:i/>
          <w:color w:val="000000"/>
          <w:sz w:val="16"/>
          <w:szCs w:val="16"/>
        </w:rPr>
        <w:t xml:space="preserve"> proyecto</w:t>
      </w:r>
      <w:r>
        <w:rPr>
          <w:rFonts w:ascii="Arial" w:hAnsi="Arial" w:cs="Arial"/>
          <w:i/>
          <w:color w:val="000000"/>
          <w:sz w:val="16"/>
          <w:szCs w:val="16"/>
        </w:rPr>
        <w:t>)</w:t>
      </w:r>
      <w:r w:rsidR="001B00C2">
        <w:rPr>
          <w:rFonts w:ascii="Arial" w:hAnsi="Arial" w:cs="Arial"/>
          <w:i/>
          <w:color w:val="000000"/>
          <w:sz w:val="16"/>
          <w:szCs w:val="16"/>
        </w:rPr>
        <w:t>.</w:t>
      </w:r>
    </w:p>
    <w:p w14:paraId="34B10BB1" w14:textId="77777777" w:rsidR="001B00C2" w:rsidRPr="00524B31" w:rsidRDefault="001B00C2" w:rsidP="001B00C2">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071A4260"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1571026B"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769A63B0" w14:textId="1E9403F6" w:rsidR="001B00C2" w:rsidRDefault="001B00C2" w:rsidP="001B00C2">
      <w:pPr>
        <w:pBdr>
          <w:top w:val="single" w:sz="18" w:space="1" w:color="auto"/>
          <w:left w:val="single" w:sz="18" w:space="4" w:color="auto"/>
          <w:bottom w:val="single" w:sz="18" w:space="1" w:color="auto"/>
          <w:right w:val="single" w:sz="18" w:space="4" w:color="auto"/>
        </w:pBdr>
        <w:rPr>
          <w:rStyle w:val="ESBStandard1"/>
        </w:rPr>
      </w:pPr>
    </w:p>
    <w:p w14:paraId="09F426E4" w14:textId="1B375D0A" w:rsidR="00993C0C" w:rsidRDefault="00993C0C" w:rsidP="009E63E0">
      <w:pPr>
        <w:rPr>
          <w:rStyle w:val="ESBBold"/>
        </w:rPr>
      </w:pPr>
    </w:p>
    <w:p w14:paraId="404D6A18" w14:textId="77777777" w:rsidR="00BA08AC" w:rsidRDefault="00BA08AC" w:rsidP="00BA08AC">
      <w:pPr>
        <w:autoSpaceDE w:val="0"/>
        <w:autoSpaceDN w:val="0"/>
        <w:adjustRightInd w:val="0"/>
        <w:rPr>
          <w:rStyle w:val="ESBBold"/>
          <w:rFonts w:cs="Arial"/>
          <w:szCs w:val="20"/>
        </w:rPr>
      </w:pPr>
    </w:p>
    <w:p w14:paraId="74EC0125" w14:textId="71C8BE72" w:rsidR="00BA08AC" w:rsidRPr="00BA08AC" w:rsidRDefault="00BA08AC" w:rsidP="007C7D6B">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Gasto ejecutado y el gasto remanente </w:t>
      </w:r>
      <w:r w:rsidR="00C1678B">
        <w:rPr>
          <w:rStyle w:val="ESBBold"/>
          <w:rFonts w:cs="Arial"/>
          <w:szCs w:val="20"/>
        </w:rPr>
        <w:t>hasta el momento del cambio</w:t>
      </w:r>
    </w:p>
    <w:p w14:paraId="1CF4CDE6" w14:textId="77777777" w:rsidR="00BA08AC" w:rsidRPr="00166BFA" w:rsidRDefault="00BA08AC" w:rsidP="00BA08AC">
      <w:pPr>
        <w:pStyle w:val="Prrafodelista"/>
        <w:autoSpaceDE w:val="0"/>
        <w:autoSpaceDN w:val="0"/>
        <w:adjustRightInd w:val="0"/>
        <w:ind w:left="644"/>
        <w:rPr>
          <w:rStyle w:val="ESBStandard"/>
          <w:rFonts w:cs="Arial"/>
          <w:szCs w:val="20"/>
        </w:rPr>
      </w:pPr>
    </w:p>
    <w:p w14:paraId="65D01C32" w14:textId="21CBCF40" w:rsidR="00BA08AC" w:rsidRPr="00524B31" w:rsidRDefault="00BA08AC" w:rsidP="00BA08AC">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r w:rsidRPr="00BA08AC">
        <w:rPr>
          <w:rFonts w:ascii="Arial" w:hAnsi="Arial" w:cs="Arial"/>
          <w:i/>
          <w:sz w:val="16"/>
          <w:szCs w:val="16"/>
        </w:rPr>
        <w:t>(Descripción detallada del gasto ejecutado y del remanente existente, así como del plan de gasto de la nueva entidad beneficiaria para llevar a cabo las tareas pendientes de acuerdo con los objetivos de la solicitud inicial aprobada)</w:t>
      </w:r>
    </w:p>
    <w:p w14:paraId="7BD6AA5D"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7552A9D1"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46FAA032" w14:textId="0FA60C47" w:rsidR="00BA08AC" w:rsidRDefault="00BA08AC" w:rsidP="00BA08AC">
      <w:pPr>
        <w:pBdr>
          <w:top w:val="single" w:sz="18" w:space="1" w:color="auto"/>
          <w:left w:val="single" w:sz="18" w:space="4" w:color="auto"/>
          <w:bottom w:val="single" w:sz="18" w:space="1" w:color="auto"/>
          <w:right w:val="single" w:sz="18" w:space="4" w:color="auto"/>
        </w:pBdr>
        <w:rPr>
          <w:rStyle w:val="ESBStandard1"/>
        </w:rPr>
      </w:pPr>
    </w:p>
    <w:p w14:paraId="7031C27B" w14:textId="77777777" w:rsidR="00EA20B0" w:rsidRDefault="00EA20B0" w:rsidP="00BA08AC">
      <w:pPr>
        <w:pBdr>
          <w:top w:val="single" w:sz="18" w:space="1" w:color="auto"/>
          <w:left w:val="single" w:sz="18" w:space="4" w:color="auto"/>
          <w:bottom w:val="single" w:sz="18" w:space="1" w:color="auto"/>
          <w:right w:val="single" w:sz="18" w:space="4" w:color="auto"/>
        </w:pBdr>
        <w:rPr>
          <w:rStyle w:val="ESBStandard1"/>
        </w:rPr>
      </w:pPr>
    </w:p>
    <w:p w14:paraId="546F9CC5" w14:textId="5D7D1922" w:rsidR="00BA08AC" w:rsidRDefault="00BA08AC" w:rsidP="00BA08AC">
      <w:pPr>
        <w:rPr>
          <w:rStyle w:val="ESBBold"/>
        </w:rPr>
      </w:pPr>
    </w:p>
    <w:p w14:paraId="58DE17FE" w14:textId="77777777" w:rsidR="00BA08AC" w:rsidRDefault="00BA08AC" w:rsidP="00BA08AC">
      <w:pPr>
        <w:autoSpaceDE w:val="0"/>
        <w:autoSpaceDN w:val="0"/>
        <w:adjustRightInd w:val="0"/>
        <w:rPr>
          <w:rStyle w:val="ESBBold"/>
          <w:rFonts w:cs="Arial"/>
          <w:szCs w:val="20"/>
        </w:rPr>
      </w:pPr>
    </w:p>
    <w:p w14:paraId="7364C729" w14:textId="1CA9031D" w:rsidR="00BA08AC" w:rsidRDefault="00BA08AC" w:rsidP="007C7D6B">
      <w:pPr>
        <w:pStyle w:val="Prrafodelista"/>
        <w:numPr>
          <w:ilvl w:val="0"/>
          <w:numId w:val="3"/>
        </w:numPr>
        <w:outlineLvl w:val="0"/>
        <w:rPr>
          <w:rStyle w:val="ESBBold"/>
          <w:rFonts w:cs="Arial"/>
          <w:szCs w:val="20"/>
        </w:rPr>
      </w:pPr>
      <w:r w:rsidRPr="00BA08AC">
        <w:rPr>
          <w:rStyle w:val="ESBBold"/>
          <w:rFonts w:cs="Arial"/>
          <w:szCs w:val="20"/>
        </w:rPr>
        <w:t>Relación de documentación acreditativa de las circunstancias que motivan e</w:t>
      </w:r>
      <w:r w:rsidR="00762C3E">
        <w:rPr>
          <w:rStyle w:val="ESBBold"/>
          <w:rFonts w:cs="Arial"/>
          <w:szCs w:val="20"/>
        </w:rPr>
        <w:t>l cambio de entidad</w:t>
      </w:r>
    </w:p>
    <w:p w14:paraId="25258F9F" w14:textId="77777777" w:rsidR="00BA08AC" w:rsidRPr="00BA08AC" w:rsidRDefault="00BA08AC" w:rsidP="00BA08AC">
      <w:pPr>
        <w:pStyle w:val="Prrafodelista"/>
        <w:ind w:left="644"/>
        <w:rPr>
          <w:rStyle w:val="ESBStandard"/>
          <w:rFonts w:cs="Arial"/>
          <w:b/>
          <w:bCs/>
          <w:szCs w:val="20"/>
        </w:rPr>
      </w:pPr>
    </w:p>
    <w:p w14:paraId="2BA6ADB2" w14:textId="1C3EAD36" w:rsidR="00BA08AC" w:rsidRDefault="006878EA" w:rsidP="00BA08AC">
      <w:pPr>
        <w:pBdr>
          <w:top w:val="single" w:sz="18" w:space="1" w:color="auto"/>
          <w:left w:val="single" w:sz="18" w:space="4" w:color="auto"/>
          <w:bottom w:val="single" w:sz="18" w:space="1" w:color="auto"/>
          <w:right w:val="single" w:sz="18" w:space="4" w:color="auto"/>
        </w:pBdr>
        <w:rPr>
          <w:rFonts w:ascii="Arial" w:hAnsi="Arial" w:cs="Arial"/>
          <w:sz w:val="16"/>
          <w:szCs w:val="16"/>
        </w:rPr>
      </w:pPr>
      <w:r w:rsidRPr="006878EA">
        <w:rPr>
          <w:rFonts w:ascii="Arial" w:hAnsi="Arial" w:cs="Arial"/>
          <w:i/>
          <w:sz w:val="16"/>
          <w:szCs w:val="16"/>
        </w:rPr>
        <w:t>(Relación de documentación adjunta que motiva el cambio de entidad beneficiaria)</w:t>
      </w:r>
    </w:p>
    <w:p w14:paraId="2B87A225" w14:textId="0EAE3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CC939D3" w14:textId="7D09A002"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754C5F5D" w14:textId="4B26E5D8"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2E4C7419" w14:textId="2DEF6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0AEBB8FB" w14:textId="79198643" w:rsidR="006878EA" w:rsidRP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34625C6F" w14:textId="1E25AFF4" w:rsidR="00BA08AC" w:rsidRDefault="00BA08AC" w:rsidP="00BA08AC">
      <w:pPr>
        <w:rPr>
          <w:rStyle w:val="ESBBold"/>
        </w:rPr>
      </w:pPr>
    </w:p>
    <w:p w14:paraId="5FC0930E" w14:textId="77777777" w:rsidR="00114EEB" w:rsidRPr="000227F9" w:rsidRDefault="00114EEB" w:rsidP="00114EEB">
      <w:pPr>
        <w:pStyle w:val="Prrafodelista"/>
        <w:numPr>
          <w:ilvl w:val="0"/>
          <w:numId w:val="3"/>
        </w:numPr>
        <w:outlineLvl w:val="0"/>
        <w:rPr>
          <w:rStyle w:val="ESBBold"/>
          <w:rFonts w:cs="Arial"/>
        </w:rPr>
      </w:pPr>
      <w:r w:rsidRPr="00BB06CB">
        <w:rPr>
          <w:rStyle w:val="ESBBold"/>
          <w:rFonts w:cs="Arial"/>
        </w:rPr>
        <w:lastRenderedPageBreak/>
        <w:t xml:space="preserve">Cumplimiento del principio DNSH (“Do No </w:t>
      </w:r>
      <w:proofErr w:type="spellStart"/>
      <w:r w:rsidRPr="00BB06CB">
        <w:rPr>
          <w:rStyle w:val="ESBBold"/>
          <w:rFonts w:cs="Arial"/>
        </w:rPr>
        <w:t>Significant</w:t>
      </w:r>
      <w:proofErr w:type="spellEnd"/>
      <w:r w:rsidRPr="00BB06CB">
        <w:rPr>
          <w:rStyle w:val="ESBBold"/>
          <w:rFonts w:cs="Arial"/>
        </w:rPr>
        <w:t xml:space="preserve"> </w:t>
      </w:r>
      <w:proofErr w:type="spellStart"/>
      <w:r w:rsidRPr="00BB06CB">
        <w:rPr>
          <w:rStyle w:val="ESBBold"/>
          <w:rFonts w:cs="Arial"/>
        </w:rPr>
        <w:t>Harm</w:t>
      </w:r>
      <w:proofErr w:type="spellEnd"/>
      <w:r w:rsidRPr="00BB06CB">
        <w:rPr>
          <w:rStyle w:val="ESBBold"/>
          <w:rFonts w:cs="Arial"/>
        </w:rPr>
        <w:t>”)</w:t>
      </w:r>
    </w:p>
    <w:p w14:paraId="79D65BA5" w14:textId="77777777" w:rsidR="00114EEB" w:rsidRPr="00BE1E8F" w:rsidRDefault="00114EEB" w:rsidP="00114EEB">
      <w:pPr>
        <w:rPr>
          <w:rStyle w:val="ESBBold"/>
          <w:rFonts w:cs="Arial"/>
          <w:szCs w:val="20"/>
        </w:rPr>
      </w:pPr>
    </w:p>
    <w:p w14:paraId="2F86C7CC"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7"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w:t>
      </w:r>
      <w:proofErr w:type="spellStart"/>
      <w:r w:rsidRPr="00BB06CB">
        <w:rPr>
          <w:rFonts w:ascii="Arial" w:hAnsi="Arial" w:cs="Arial"/>
          <w:i/>
          <w:iCs/>
          <w:sz w:val="20"/>
          <w:szCs w:val="20"/>
        </w:rPr>
        <w:t>Implementing</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Decision</w:t>
      </w:r>
      <w:proofErr w:type="spellEnd"/>
      <w:r w:rsidRPr="00BB06CB">
        <w:rPr>
          <w:rFonts w:ascii="Arial" w:hAnsi="Arial" w:cs="Arial"/>
          <w:i/>
          <w:iCs/>
          <w:sz w:val="20"/>
          <w:szCs w:val="20"/>
        </w:rPr>
        <w:t>”) de 13 de julio, relativa a la aprobación de la evaluación del plan de recuperación y resiliencia de España, a los que contribuirá esta convocatoria.</w:t>
      </w:r>
    </w:p>
    <w:p w14:paraId="60ABA484" w14:textId="77777777" w:rsidR="00114EEB" w:rsidRPr="00D30DB4"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 xml:space="preserve">El cumplimiento del principio DNSH (en sus siglas en inglés, “Do No </w:t>
      </w:r>
      <w:proofErr w:type="spellStart"/>
      <w:r w:rsidRPr="00BB06CB">
        <w:rPr>
          <w:rFonts w:ascii="Arial" w:hAnsi="Arial" w:cs="Arial"/>
          <w:i/>
          <w:iCs/>
          <w:sz w:val="20"/>
          <w:szCs w:val="20"/>
        </w:rPr>
        <w:t>Significant</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Harm</w:t>
      </w:r>
      <w:proofErr w:type="spellEnd"/>
      <w:r w:rsidRPr="00BB06CB">
        <w:rPr>
          <w:rFonts w:ascii="Arial" w:hAnsi="Arial" w:cs="Arial"/>
          <w:i/>
          <w:iCs/>
          <w:sz w:val="20"/>
          <w:szCs w:val="20"/>
        </w:rPr>
        <w:t>”)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Pr="00D30DB4">
        <w:t xml:space="preserve"> </w:t>
      </w:r>
      <w:r w:rsidRPr="00D30DB4">
        <w:rPr>
          <w:rFonts w:ascii="Arial" w:hAnsi="Arial" w:cs="Arial"/>
          <w:i/>
          <w:iCs/>
          <w:sz w:val="20"/>
          <w:szCs w:val="20"/>
        </w:rPr>
        <w:t>No podrán ser subvencionadas las actividades detalladas en los apartados a) a e) del artículo 7.3 de la Orden de bases reguladoras.</w:t>
      </w:r>
    </w:p>
    <w:p w14:paraId="33D339C4"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95BD790"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63699477"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 el beneficiario declara que:</w:t>
      </w:r>
    </w:p>
    <w:p w14:paraId="64717B4F"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70947CFB"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 xml:space="preserve">ste cambio no afectará a la contribución de este proyecto en la consecución de los objetivos 259 y 260 de la Decisión de Ejecución del Consejo (CID, por sus siglas en inglés, “Council </w:t>
      </w:r>
      <w:proofErr w:type="spellStart"/>
      <w:r w:rsidRPr="00C74BA5">
        <w:rPr>
          <w:rFonts w:ascii="Arial" w:hAnsi="Arial" w:cs="Arial"/>
          <w:sz w:val="20"/>
          <w:szCs w:val="20"/>
        </w:rPr>
        <w:t>Implementing</w:t>
      </w:r>
      <w:proofErr w:type="spellEnd"/>
      <w:r w:rsidRPr="00C74BA5">
        <w:rPr>
          <w:rFonts w:ascii="Arial" w:hAnsi="Arial" w:cs="Arial"/>
          <w:sz w:val="20"/>
          <w:szCs w:val="20"/>
        </w:rPr>
        <w:t xml:space="preserve"> </w:t>
      </w:r>
      <w:proofErr w:type="spellStart"/>
      <w:r w:rsidRPr="00C74BA5">
        <w:rPr>
          <w:rFonts w:ascii="Arial" w:hAnsi="Arial" w:cs="Arial"/>
          <w:sz w:val="20"/>
          <w:szCs w:val="20"/>
        </w:rPr>
        <w:t>Decision</w:t>
      </w:r>
      <w:proofErr w:type="spellEnd"/>
      <w:r w:rsidRPr="00C74BA5">
        <w:rPr>
          <w:rFonts w:ascii="Arial" w:hAnsi="Arial" w:cs="Arial"/>
          <w:sz w:val="20"/>
          <w:szCs w:val="20"/>
        </w:rPr>
        <w:t>”) de 13 de julio, relativa a la aprobación de la evaluación del Plan de Recuperación, Transformación y Resiliencia de España.</w:t>
      </w:r>
    </w:p>
    <w:p w14:paraId="0B8BAFFC"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08EB0156"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w:t>
      </w:r>
      <w:proofErr w:type="spellStart"/>
      <w:r w:rsidRPr="00EE15BE">
        <w:rPr>
          <w:rFonts w:ascii="Arial" w:hAnsi="Arial" w:cs="Arial"/>
          <w:sz w:val="20"/>
          <w:szCs w:val="20"/>
        </w:rPr>
        <w:t>nº</w:t>
      </w:r>
      <w:proofErr w:type="spellEnd"/>
      <w:r w:rsidRPr="00EE15BE">
        <w:rPr>
          <w:rFonts w:ascii="Arial" w:hAnsi="Arial" w:cs="Arial"/>
          <w:sz w:val="20"/>
          <w:szCs w:val="20"/>
        </w:rPr>
        <w:t xml:space="preserve"> 2021/241 del Parlamento Europeo y del Consejo, de 12 de febrero de 2021.</w:t>
      </w:r>
    </w:p>
    <w:p w14:paraId="6CF7C5F0" w14:textId="77777777" w:rsidR="00231306" w:rsidRDefault="00231306"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333D1C19" w14:textId="4D7381A5" w:rsidR="00231306" w:rsidRPr="00231306" w:rsidRDefault="00231306"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lang w:val="de-DE"/>
        </w:rPr>
      </w:pPr>
      <w:r>
        <w:rPr>
          <w:rFonts w:ascii="Arial" w:hAnsi="Arial" w:cs="Arial"/>
          <w:sz w:val="20"/>
          <w:szCs w:val="20"/>
        </w:rPr>
        <w:t xml:space="preserve">3) </w:t>
      </w:r>
      <w:r w:rsidRPr="0008725A">
        <w:rPr>
          <w:rFonts w:ascii="Arial" w:hAnsi="Arial" w:cs="Arial"/>
          <w:sz w:val="20"/>
          <w:szCs w:val="20"/>
        </w:rPr>
        <w:t xml:space="preserve">En caso de subcontratación, </w:t>
      </w:r>
      <w:r>
        <w:rPr>
          <w:rFonts w:ascii="Arial" w:hAnsi="Arial" w:cs="Arial"/>
          <w:sz w:val="20"/>
          <w:szCs w:val="20"/>
        </w:rPr>
        <w:t xml:space="preserve">tiene </w:t>
      </w:r>
      <w:r w:rsidRPr="0008725A">
        <w:rPr>
          <w:rFonts w:ascii="Arial" w:hAnsi="Arial" w:cs="Arial"/>
          <w:sz w:val="20"/>
          <w:szCs w:val="20"/>
        </w:rPr>
        <w:t>prev</w:t>
      </w:r>
      <w:r>
        <w:rPr>
          <w:rFonts w:ascii="Arial" w:hAnsi="Arial" w:cs="Arial"/>
          <w:sz w:val="20"/>
          <w:szCs w:val="20"/>
        </w:rPr>
        <w:t>isto</w:t>
      </w:r>
      <w:r w:rsidRPr="0008725A">
        <w:rPr>
          <w:rFonts w:ascii="Arial" w:hAnsi="Arial" w:cs="Arial"/>
          <w:sz w:val="20"/>
          <w:szCs w:val="20"/>
        </w:rPr>
        <w:t xml:space="preserve"> mecanismos para asegurar que los subcontratistas cumplan con el «principio DNSH».</w:t>
      </w:r>
    </w:p>
    <w:p w14:paraId="3A9EE8DB" w14:textId="77777777" w:rsidR="00114EEB" w:rsidRDefault="00114EEB" w:rsidP="00114EE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1BFE5F2" w14:textId="77777777" w:rsidR="00114EEB" w:rsidRPr="00BE1E8F" w:rsidRDefault="00114EEB" w:rsidP="00114EE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40D9785" w14:textId="2CC1ADCB" w:rsidR="00C35C1F" w:rsidRDefault="00C35C1F" w:rsidP="001428DF">
      <w:pPr>
        <w:rPr>
          <w:rStyle w:val="ESBStandard1"/>
          <w:rFonts w:cs="Arial"/>
          <w:szCs w:val="20"/>
        </w:rPr>
      </w:pPr>
    </w:p>
    <w:p w14:paraId="6A2AFE5D" w14:textId="06B6046F" w:rsidR="00C35C1F" w:rsidRPr="00504D71" w:rsidRDefault="00C35C1F" w:rsidP="001428DF">
      <w:pPr>
        <w:rPr>
          <w:rStyle w:val="ESBStandard1"/>
          <w:rFonts w:cs="Arial"/>
          <w:szCs w:val="20"/>
        </w:rPr>
      </w:pPr>
    </w:p>
    <w:p w14:paraId="3386383A" w14:textId="77777777" w:rsidR="009E63E0" w:rsidRPr="00504D71" w:rsidRDefault="004B7089" w:rsidP="001428DF">
      <w:pPr>
        <w:rPr>
          <w:rStyle w:val="ESBStandard1"/>
          <w:rFonts w:cs="Arial"/>
          <w:szCs w:val="20"/>
        </w:rPr>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6157FB28" wp14:editId="074B257F">
                <wp:simplePos x="0" y="0"/>
                <wp:positionH relativeFrom="column">
                  <wp:posOffset>4159148</wp:posOffset>
                </wp:positionH>
                <wp:positionV relativeFrom="paragraph">
                  <wp:posOffset>12751</wp:posOffset>
                </wp:positionV>
                <wp:extent cx="1777594" cy="1217930"/>
                <wp:effectExtent l="0" t="0" r="13335" b="203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6AC1FD0B"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 xml:space="preserve">entidad </w:t>
                            </w:r>
                            <w:r w:rsidR="001D2931">
                              <w:rPr>
                                <w:rFonts w:ascii="Arial" w:hAnsi="Arial" w:cs="Arial"/>
                                <w:b/>
                                <w:sz w:val="18"/>
                                <w:szCs w:val="18"/>
                              </w:rPr>
                              <w:t>nueva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57FB28" id="_x0000_t202" coordsize="21600,21600" o:spt="202" path="m,l,21600r21600,l21600,xe">
                <v:stroke joinstyle="miter"/>
                <v:path gradientshapeok="t" o:connecttype="rect"/>
              </v:shapetype>
              <v:shape id="Text Box 16" o:spid="_x0000_s1026" type="#_x0000_t202" style="position:absolute;margin-left:327.5pt;margin-top:1pt;width:139.9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FAFwIAACwEAAAOAAAAZHJzL2Uyb0RvYy54bWysU9tu2zAMfR+wfxD0vjjJkqUx4hRdugwD&#10;ugvQ7QNkWbaFyaJGKbG7rx8lp2nQbS/D/CCIJnVIHh5urofOsKNCr8EWfDaZcqashErbpuDfvu5f&#10;XXHmg7CVMGBVwR+U59fbly82vcvVHFowlUJGINbnvSt4G4LLs8zLVnXCT8ApS84asBOBTGyyCkVP&#10;6J3J5tPpm6wHrByCVN7T39vRybcJv66VDJ/r2qvATMGptpBOTGcZz2y7EXmDwrVansoQ/1BFJ7Sl&#10;pGeoWxEEO6D+DarTEsFDHSYSugzqWkuVeqBuZtNn3dy3wqnUC5Hj3Zkm//9g5afjvfuCLAxvYaAB&#10;pia8uwP53TMLu1bYRt0gQt8qUVHiWaQs653PT08j1T73EaTsP0JFQxaHAAloqLGLrFCfjNBpAA9n&#10;0tUQmIwpV6vVcr3gTJJvNp+t1q/TWDKRPz536MN7BR2Ll4IjTTXBi+OdD7EckT+GxGwejK722phk&#10;YFPuDLKjIAXs05c6eBZmLOsLvl7OlyMDf4WYpu9PEJ0OJGWju4JfnYNEHnl7Z6sktCC0Ge9UsrEn&#10;IiN3I4thKAcKjISWUD0QpQijZGnF6NIC/uSsJ7kW3P84CFScmQ+WxrKeLRZR38lYLFdzMvDSU156&#10;hJUEVfDA2XjdhXEnDg5101KmUQgWbmiUtU4kP1V1qpskmbg/rU/U/KWdop6WfPsLAAD//wMAUEsD&#10;BBQABgAIAAAAIQAZwDeJ4AAAAAkBAAAPAAAAZHJzL2Rvd25yZXYueG1sTI/BTsMwEETvSPyDtUhc&#10;EHVo2pCEOBVCAsENCoKrG2+TiHgdbDcNf89ygtNqNKPZN9VmtoOY0IfekYKrRQICqXGmp1bB2+v9&#10;ZQ4iRE1GD45QwTcG2NSnJ5UujTvSC07b2AouoVBqBV2MYyllaDq0OizciMTe3nmrI0vfSuP1kcvt&#10;IJdJkkmre+IPnR7xrsPmc3uwCvLV4/QRntLn9ybbD0W8uJ4evrxS52fz7Q2IiHP8C8MvPqNDzUw7&#10;dyATxKAgW695S1Sw5MN+ka4KEDsOFmkOsq7k/wX1DwAAAP//AwBQSwECLQAUAAYACAAAACEAtoM4&#10;kv4AAADhAQAAEwAAAAAAAAAAAAAAAAAAAAAAW0NvbnRlbnRfVHlwZXNdLnhtbFBLAQItABQABgAI&#10;AAAAIQA4/SH/1gAAAJQBAAALAAAAAAAAAAAAAAAAAC8BAABfcmVscy8ucmVsc1BLAQItABQABgAI&#10;AAAAIQAPnEFAFwIAACwEAAAOAAAAAAAAAAAAAAAAAC4CAABkcnMvZTJvRG9jLnhtbFBLAQItABQA&#10;BgAIAAAAIQAZwDeJ4AAAAAkBAAAPAAAAAAAAAAAAAAAAAHEEAABkcnMvZG93bnJldi54bWxQSwUG&#10;AAAAAAQABADzAAAAfgUAAAAA&#10;">
                <v:textbo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6AC1FD0B"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 xml:space="preserve">entidad </w:t>
                      </w:r>
                      <w:r w:rsidR="001D2931">
                        <w:rPr>
                          <w:rFonts w:ascii="Arial" w:hAnsi="Arial" w:cs="Arial"/>
                          <w:b/>
                          <w:sz w:val="18"/>
                          <w:szCs w:val="18"/>
                        </w:rPr>
                        <w:t>nueva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8EA2531" wp14:editId="79A1C182">
                <wp:simplePos x="0" y="0"/>
                <wp:positionH relativeFrom="column">
                  <wp:posOffset>225248</wp:posOffset>
                </wp:positionH>
                <wp:positionV relativeFrom="paragraph">
                  <wp:posOffset>13995</wp:posOffset>
                </wp:positionV>
                <wp:extent cx="1777594" cy="1217930"/>
                <wp:effectExtent l="0" t="0" r="13335" b="2032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EA2531" id="_x0000_s1027" type="#_x0000_t202" style="position:absolute;margin-left:17.75pt;margin-top:1.1pt;width:139.9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SNGg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1YnlyOseqgdiFmFULm0aXVrAn5z1pNqS+x8HgYoz88HSdFb5fB5lnoz5YjkjAy89&#10;+0uPsJKgSh44G6/bMK7GwaFuWso06sHCDU201onrp6pO5ZMy0whOWxSlf2mnqKdd3/wCAAD//wMA&#10;UEsDBBQABgAIAAAAIQAtxpL83wAAAAgBAAAPAAAAZHJzL2Rvd25yZXYueG1sTI/LTsMwEEX3SPyD&#10;NUhsUOs0j9KGOBVCAtEdtAi2bjxNIuxxsN00/D1mBcvRPbr3TLWZjGYjOt9bErCYJ8CQGqt6agW8&#10;7R9nK2A+SFJSW0IB3+hhU19eVLJU9kyvOO5Cy2IJ+VIK6EIYSs5906GRfm4HpJgdrTMyxNO1XDl5&#10;juVG8zRJltzInuJCJwd86LD53J2MgFX+PH74bfby3iyPeh1ubsenLyfE9dV0fwcs4BT+YPjVj+pQ&#10;R6eDPZHyTAvIiiKSAtIUWIyzRZEDO0RunSfA64r/f6D+AQAA//8DAFBLAQItABQABgAIAAAAIQC2&#10;gziS/gAAAOEBAAATAAAAAAAAAAAAAAAAAAAAAABbQ29udGVudF9UeXBlc10ueG1sUEsBAi0AFAAG&#10;AAgAAAAhADj9If/WAAAAlAEAAAsAAAAAAAAAAAAAAAAALwEAAF9yZWxzLy5yZWxzUEsBAi0AFAAG&#10;AAgAAAAhAChQlI0aAgAAMwQAAA4AAAAAAAAAAAAAAAAALgIAAGRycy9lMm9Eb2MueG1sUEsBAi0A&#10;FAAGAAgAAAAhAC3GkvzfAAAACAEAAA8AAAAAAAAAAAAAAAAAdAQAAGRycy9kb3ducmV2LnhtbFBL&#10;BQYAAAAABAAEAPMAAACABQAAAAA=&#10;">
                <v:textbo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v:textbox>
              </v:shape>
            </w:pict>
          </mc:Fallback>
        </mc:AlternateContent>
      </w:r>
      <w:r w:rsidR="00FA0A77">
        <w:rPr>
          <w:rFonts w:ascii="Arial" w:hAnsi="Arial" w:cs="Arial"/>
          <w:b/>
          <w:bCs/>
          <w:noProof/>
          <w:sz w:val="20"/>
          <w:szCs w:val="20"/>
        </w:rPr>
        <mc:AlternateContent>
          <mc:Choice Requires="wps">
            <w:drawing>
              <wp:anchor distT="0" distB="0" distL="114300" distR="114300" simplePos="0" relativeHeight="251656704" behindDoc="0" locked="0" layoutInCell="1" allowOverlap="1" wp14:anchorId="4D8989F8" wp14:editId="307EBEBE">
                <wp:simplePos x="0" y="0"/>
                <wp:positionH relativeFrom="column">
                  <wp:posOffset>2186940</wp:posOffset>
                </wp:positionH>
                <wp:positionV relativeFrom="paragraph">
                  <wp:posOffset>30404</wp:posOffset>
                </wp:positionV>
                <wp:extent cx="1777594" cy="1217930"/>
                <wp:effectExtent l="0" t="0" r="13335" b="203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F5A2CC8"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8989F8" id="_x0000_s1028" type="#_x0000_t202" style="position:absolute;margin-left:172.2pt;margin-top:2.4pt;width:139.95pt;height:9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pjHA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VclnMUHkdQ/VAzGLMCqXNo0uLeBPznpSbcn9j4NAxZn5YGk6q3w+jzJPxnyxnJGB&#10;l579pUdYSVAlD5yN120YV+PgUDctZRr1YOGGJlrrxPVTVafySZlpBKctitK/tFPU065vfgEAAP//&#10;AwBQSwMEFAAGAAgAAAAhAKL0iX/eAAAACQEAAA8AAABkcnMvZG93bnJldi54bWxMj8FOwzAQRO9I&#10;/IO1SFwQdWgs04Y4FUICwQ0Kgqsbu0mEvQ62m4a/ZznBcTVPs2/qzewdm2xMQ0AFV4sCmMU2mAE7&#10;BW+v95crYClrNNoFtAq+bYJNc3pS68qEI77YaZs7RiWYKq2gz3msOE9tb71OizBapGwfoteZzthx&#10;E/WRyr3jy6KQ3OsB6UOvR3vX2/Zze/AKVuJx+khP5fN7K/dunS+up4evqNT52Xx7AyzbOf/B8KtP&#10;6tCQ0y4c0CTmFJRCCEIVCFpAuVyKEtiOwLWUwJua/1/Q/AAAAP//AwBQSwECLQAUAAYACAAAACEA&#10;toM4kv4AAADhAQAAEwAAAAAAAAAAAAAAAAAAAAAAW0NvbnRlbnRfVHlwZXNdLnhtbFBLAQItABQA&#10;BgAIAAAAIQA4/SH/1gAAAJQBAAALAAAAAAAAAAAAAAAAAC8BAABfcmVscy8ucmVsc1BLAQItABQA&#10;BgAIAAAAIQCJhfpjHAIAADMEAAAOAAAAAAAAAAAAAAAAAC4CAABkcnMvZTJvRG9jLnhtbFBLAQIt&#10;ABQABgAIAAAAIQCi9Il/3gAAAAkBAAAPAAAAAAAAAAAAAAAAAHYEAABkcnMvZG93bnJldi54bWxQ&#10;SwUGAAAAAAQABADzAAAAgQUAAAAA&#10;">
                <v:textbo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F5A2CC8"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p>
                  </w:txbxContent>
                </v:textbox>
              </v:shape>
            </w:pict>
          </mc:Fallback>
        </mc:AlternateContent>
      </w:r>
    </w:p>
    <w:p w14:paraId="3F27CF47" w14:textId="77777777" w:rsidR="009E63E0" w:rsidRPr="00504D71" w:rsidRDefault="009E63E0" w:rsidP="001428DF">
      <w:pPr>
        <w:rPr>
          <w:rStyle w:val="ESBStandard1"/>
          <w:rFonts w:cs="Arial"/>
          <w:szCs w:val="20"/>
        </w:rPr>
      </w:pPr>
    </w:p>
    <w:p w14:paraId="7547B832" w14:textId="77777777" w:rsidR="009E63E0" w:rsidRPr="00504D71" w:rsidRDefault="009E63E0" w:rsidP="001428DF">
      <w:pPr>
        <w:rPr>
          <w:rStyle w:val="ESBStandard1"/>
          <w:rFonts w:cs="Arial"/>
          <w:szCs w:val="20"/>
        </w:rPr>
      </w:pPr>
    </w:p>
    <w:p w14:paraId="5B725B76" w14:textId="77777777" w:rsidR="004F5B07" w:rsidRPr="00504D71" w:rsidRDefault="004F5B07" w:rsidP="001428DF">
      <w:pPr>
        <w:rPr>
          <w:rStyle w:val="ESBStandard1"/>
          <w:rFonts w:cs="Arial"/>
          <w:b/>
          <w:bCs/>
          <w:szCs w:val="20"/>
        </w:rPr>
      </w:pPr>
    </w:p>
    <w:p w14:paraId="4D2B9D1A" w14:textId="77777777" w:rsidR="004F5B07" w:rsidRPr="00504D71" w:rsidRDefault="004F5B07" w:rsidP="001428DF">
      <w:pPr>
        <w:rPr>
          <w:rStyle w:val="ESBStandard1"/>
          <w:rFonts w:cs="Arial"/>
          <w:b/>
          <w:bCs/>
          <w:szCs w:val="20"/>
        </w:rPr>
      </w:pPr>
    </w:p>
    <w:p w14:paraId="1D36C31E" w14:textId="77777777" w:rsidR="004F5B07" w:rsidRPr="00504D71" w:rsidRDefault="004F5B07" w:rsidP="001428DF">
      <w:pPr>
        <w:rPr>
          <w:rStyle w:val="ESBStandard1"/>
          <w:rFonts w:cs="Arial"/>
          <w:b/>
          <w:bCs/>
          <w:szCs w:val="20"/>
        </w:rPr>
      </w:pPr>
    </w:p>
    <w:p w14:paraId="58E8131D" w14:textId="77777777" w:rsidR="004F5B07" w:rsidRPr="00504D71" w:rsidRDefault="000825F2" w:rsidP="00524B31">
      <w:pPr>
        <w:tabs>
          <w:tab w:val="left" w:pos="1463"/>
        </w:tabs>
        <w:rPr>
          <w:rStyle w:val="ESBStandard1"/>
          <w:rFonts w:cs="Arial"/>
          <w:bCs/>
          <w:sz w:val="18"/>
          <w:szCs w:val="18"/>
        </w:rPr>
      </w:pPr>
      <w:r w:rsidRPr="00504D71">
        <w:rPr>
          <w:rStyle w:val="ESBStandard1"/>
          <w:rFonts w:cs="Arial"/>
          <w:b/>
          <w:bCs/>
          <w:szCs w:val="20"/>
        </w:rPr>
        <w:tab/>
      </w:r>
      <w:r w:rsidR="00504D71">
        <w:rPr>
          <w:rStyle w:val="ESBStandard1"/>
          <w:rFonts w:cs="Arial"/>
          <w:b/>
          <w:bCs/>
          <w:szCs w:val="20"/>
        </w:rPr>
        <w:tab/>
      </w:r>
      <w:r w:rsidR="00504D71">
        <w:rPr>
          <w:rStyle w:val="ESBStandard1"/>
          <w:rFonts w:cs="Arial"/>
          <w:b/>
          <w:bCs/>
          <w:szCs w:val="20"/>
        </w:rPr>
        <w:tab/>
      </w:r>
    </w:p>
    <w:p w14:paraId="5A3228BC" w14:textId="77777777" w:rsidR="00504D71" w:rsidRDefault="00504D71" w:rsidP="001428DF">
      <w:pPr>
        <w:rPr>
          <w:rStyle w:val="ESBStandard1"/>
          <w:rFonts w:cs="Arial"/>
          <w:b/>
          <w:bCs/>
          <w:szCs w:val="20"/>
        </w:rPr>
      </w:pPr>
    </w:p>
    <w:p w14:paraId="51518F09" w14:textId="77777777" w:rsidR="004F5B07" w:rsidRPr="00504D71" w:rsidRDefault="000825F2" w:rsidP="001428DF">
      <w:pPr>
        <w:rPr>
          <w:rStyle w:val="ESBStandard1"/>
          <w:rFonts w:cs="Arial"/>
          <w:b/>
          <w:bCs/>
          <w:szCs w:val="20"/>
        </w:rPr>
      </w:pPr>
      <w:r w:rsidRPr="00504D71">
        <w:rPr>
          <w:rStyle w:val="ESBStandard1"/>
          <w:rFonts w:cs="Arial"/>
          <w:b/>
          <w:bCs/>
          <w:szCs w:val="20"/>
        </w:rPr>
        <w:t xml:space="preserve">  </w:t>
      </w:r>
    </w:p>
    <w:p w14:paraId="40E924D6" w14:textId="77777777" w:rsidR="000825F2" w:rsidRPr="00504D71" w:rsidRDefault="000825F2" w:rsidP="001428DF">
      <w:pPr>
        <w:rPr>
          <w:rStyle w:val="ESBStandard1"/>
          <w:rFonts w:cs="Arial"/>
          <w:b/>
          <w:bCs/>
          <w:szCs w:val="20"/>
        </w:rPr>
      </w:pPr>
    </w:p>
    <w:p w14:paraId="4B36F40B" w14:textId="77777777" w:rsidR="000825F2" w:rsidRPr="00FA0A77" w:rsidRDefault="000825F2" w:rsidP="00D734FB">
      <w:pPr>
        <w:rPr>
          <w:rFonts w:ascii="Arial" w:hAnsi="Arial" w:cs="Arial"/>
          <w:bCs/>
          <w:sz w:val="20"/>
          <w:szCs w:val="20"/>
        </w:rPr>
      </w:pPr>
      <w:r w:rsidRPr="00504D71">
        <w:rPr>
          <w:rStyle w:val="ESBStandard1"/>
          <w:rFonts w:cs="Arial"/>
          <w:bCs/>
          <w:szCs w:val="20"/>
        </w:rPr>
        <w:t xml:space="preserve">    </w:t>
      </w:r>
      <w:r w:rsidR="004B7089">
        <w:rPr>
          <w:rStyle w:val="ESBStandard1"/>
          <w:rFonts w:cs="Arial"/>
          <w:bCs/>
          <w:szCs w:val="20"/>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t xml:space="preserve">     </w:t>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p>
    <w:p w14:paraId="163D1CB8" w14:textId="77777777" w:rsidR="00D734FB" w:rsidRDefault="00D734FB" w:rsidP="00504D71">
      <w:pPr>
        <w:rPr>
          <w:rStyle w:val="ESBStandard1"/>
          <w:rFonts w:cs="Arial"/>
          <w:bCs/>
          <w:sz w:val="18"/>
          <w:szCs w:val="18"/>
        </w:rPr>
      </w:pPr>
    </w:p>
    <w:p w14:paraId="418386B3" w14:textId="77777777" w:rsidR="00504D71" w:rsidRPr="00504D71" w:rsidRDefault="00D734FB" w:rsidP="00D734FB">
      <w:pPr>
        <w:rPr>
          <w:rStyle w:val="ESBStandard1"/>
          <w:rFonts w:cs="Arial"/>
          <w:bCs/>
          <w:sz w:val="18"/>
          <w:szCs w:val="18"/>
        </w:rPr>
      </w:pPr>
      <w:r>
        <w:rPr>
          <w:rStyle w:val="ESBStandard1"/>
          <w:rFonts w:cs="Arial"/>
          <w:bCs/>
          <w:sz w:val="18"/>
          <w:szCs w:val="18"/>
        </w:rPr>
        <w:t xml:space="preserve">                                            </w:t>
      </w:r>
      <w:r w:rsidR="00886C33" w:rsidRPr="00504D71">
        <w:rPr>
          <w:rStyle w:val="ESBStandard1"/>
          <w:rFonts w:cs="Arial"/>
          <w:bCs/>
          <w:sz w:val="18"/>
          <w:szCs w:val="18"/>
        </w:rPr>
        <w:t>En…</w:t>
      </w:r>
      <w:r w:rsidR="000E3508" w:rsidRPr="00504D71">
        <w:rPr>
          <w:rStyle w:val="ESBStandard1"/>
          <w:rFonts w:cs="Arial"/>
          <w:bCs/>
          <w:sz w:val="18"/>
          <w:szCs w:val="18"/>
        </w:rPr>
        <w:t>……………</w:t>
      </w:r>
      <w:r w:rsidR="00EA4910">
        <w:rPr>
          <w:rStyle w:val="ESBStandard1"/>
          <w:rFonts w:cs="Arial"/>
          <w:bCs/>
          <w:sz w:val="18"/>
          <w:szCs w:val="18"/>
        </w:rPr>
        <w:t>,</w:t>
      </w:r>
      <w:r w:rsidR="000E3508" w:rsidRPr="00504D71">
        <w:rPr>
          <w:rStyle w:val="ESBStandard1"/>
          <w:rFonts w:cs="Arial"/>
          <w:bCs/>
          <w:sz w:val="18"/>
          <w:szCs w:val="18"/>
        </w:rPr>
        <w:t xml:space="preserve"> </w:t>
      </w:r>
      <w:r w:rsidR="00886C33" w:rsidRPr="00504D71">
        <w:rPr>
          <w:rStyle w:val="ESBStandard1"/>
          <w:rFonts w:cs="Arial"/>
          <w:bCs/>
          <w:sz w:val="18"/>
          <w:szCs w:val="18"/>
        </w:rPr>
        <w:t>a….</w:t>
      </w:r>
      <w:r w:rsidR="00504D71" w:rsidRPr="00504D71">
        <w:rPr>
          <w:rStyle w:val="ESBStandard1"/>
          <w:rFonts w:cs="Arial"/>
          <w:bCs/>
          <w:sz w:val="18"/>
          <w:szCs w:val="18"/>
        </w:rPr>
        <w:t xml:space="preserve"> </w:t>
      </w:r>
      <w:r w:rsidR="00856815" w:rsidRPr="00504D71">
        <w:rPr>
          <w:rStyle w:val="ESBStandard1"/>
          <w:rFonts w:cs="Arial"/>
          <w:bCs/>
          <w:sz w:val="18"/>
          <w:szCs w:val="18"/>
        </w:rPr>
        <w:t>de…</w:t>
      </w:r>
      <w:r w:rsidR="007E4C92">
        <w:rPr>
          <w:rStyle w:val="ESBStandard1"/>
          <w:rFonts w:cs="Arial"/>
          <w:bCs/>
          <w:sz w:val="18"/>
          <w:szCs w:val="18"/>
        </w:rPr>
        <w:t>………</w:t>
      </w:r>
      <w:proofErr w:type="gramStart"/>
      <w:r w:rsidR="007E4C92">
        <w:rPr>
          <w:rStyle w:val="ESBStandard1"/>
          <w:rFonts w:cs="Arial"/>
          <w:bCs/>
          <w:sz w:val="18"/>
          <w:szCs w:val="18"/>
        </w:rPr>
        <w:t>…….</w:t>
      </w:r>
      <w:proofErr w:type="gramEnd"/>
      <w:r w:rsidR="007E4C92">
        <w:rPr>
          <w:rStyle w:val="ESBStandard1"/>
          <w:rFonts w:cs="Arial"/>
          <w:bCs/>
          <w:sz w:val="18"/>
          <w:szCs w:val="18"/>
        </w:rPr>
        <w:t>de 20..</w:t>
      </w:r>
      <w:r w:rsidR="00886C33">
        <w:rPr>
          <w:rStyle w:val="ESBStandard1"/>
          <w:rFonts w:cs="Arial"/>
          <w:bCs/>
          <w:sz w:val="18"/>
          <w:szCs w:val="18"/>
        </w:rPr>
        <w:t>…</w:t>
      </w:r>
    </w:p>
    <w:p w14:paraId="6DD36248" w14:textId="77777777" w:rsidR="00FA0A77" w:rsidRDefault="00FA0A77" w:rsidP="0038504A">
      <w:pPr>
        <w:jc w:val="both"/>
        <w:rPr>
          <w:rFonts w:ascii="Arial" w:hAnsi="Arial"/>
          <w:b/>
          <w:bCs/>
          <w:sz w:val="20"/>
        </w:rPr>
      </w:pPr>
    </w:p>
    <w:p w14:paraId="616E5B84" w14:textId="77777777" w:rsidR="004B33A8" w:rsidRPr="00A867BB" w:rsidRDefault="004B33A8" w:rsidP="0038504A">
      <w:pPr>
        <w:jc w:val="both"/>
        <w:rPr>
          <w:rFonts w:ascii="Arial" w:hAnsi="Arial" w:cs="Arial"/>
          <w:b/>
          <w:bCs/>
          <w:sz w:val="16"/>
          <w:szCs w:val="16"/>
        </w:rPr>
      </w:pPr>
    </w:p>
    <w:p w14:paraId="244406F0" w14:textId="15C91DEA" w:rsidR="00C50B8B" w:rsidRPr="00C50B8B" w:rsidRDefault="00C50B8B" w:rsidP="00C50B8B">
      <w:pPr>
        <w:jc w:val="both"/>
        <w:rPr>
          <w:rFonts w:ascii="Arial" w:hAnsi="Arial" w:cs="Arial"/>
          <w:sz w:val="16"/>
          <w:szCs w:val="16"/>
        </w:rPr>
      </w:pPr>
      <w:r w:rsidRPr="00C50B8B">
        <w:rPr>
          <w:rFonts w:ascii="Arial" w:hAnsi="Arial" w:cs="Arial"/>
          <w:sz w:val="16"/>
          <w:szCs w:val="16"/>
          <w:lang w:val="es-ES_tradnl"/>
        </w:rPr>
        <w:t xml:space="preserve">Una vez cumplimentada la solicitud ha de ser presentada a través de la </w:t>
      </w:r>
      <w:r w:rsidRPr="0060336B">
        <w:rPr>
          <w:rFonts w:ascii="Arial" w:hAnsi="Arial" w:cs="Arial"/>
          <w:sz w:val="16"/>
          <w:szCs w:val="16"/>
          <w:lang w:val="es-ES_tradnl"/>
        </w:rPr>
        <w:t>Carpet</w:t>
      </w:r>
      <w:r w:rsidR="0060336B">
        <w:rPr>
          <w:rFonts w:ascii="Arial" w:hAnsi="Arial" w:cs="Arial"/>
          <w:sz w:val="16"/>
          <w:szCs w:val="16"/>
          <w:lang w:val="es-ES_tradnl"/>
        </w:rPr>
        <w:t>a Virtual de Expedientes-</w:t>
      </w:r>
      <w:proofErr w:type="spellStart"/>
      <w:r w:rsidR="0060336B">
        <w:rPr>
          <w:rFonts w:ascii="Arial" w:hAnsi="Arial" w:cs="Arial"/>
          <w:sz w:val="16"/>
          <w:szCs w:val="16"/>
          <w:lang w:val="es-ES_tradnl"/>
        </w:rPr>
        <w:t>Facilit</w:t>
      </w:r>
      <w:proofErr w:type="spellEnd"/>
      <w:r w:rsidRPr="0060336B">
        <w:rPr>
          <w:rFonts w:ascii="Arial" w:hAnsi="Arial" w:cs="Arial"/>
          <w:sz w:val="16"/>
          <w:szCs w:val="16"/>
          <w:lang w:val="es-ES_tradnl"/>
        </w:rPr>
        <w:t>@</w:t>
      </w:r>
      <w:r w:rsidRPr="00C50B8B">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60CADDC2" w14:textId="77777777" w:rsidR="00C50B8B" w:rsidRPr="00C50B8B" w:rsidRDefault="00C50B8B" w:rsidP="00C50B8B">
      <w:pPr>
        <w:jc w:val="both"/>
        <w:rPr>
          <w:rFonts w:ascii="Arial" w:hAnsi="Arial" w:cs="Arial"/>
          <w:sz w:val="16"/>
          <w:szCs w:val="16"/>
        </w:rPr>
      </w:pPr>
    </w:p>
    <w:p w14:paraId="61AA3AA2" w14:textId="77777777" w:rsidR="00C50B8B" w:rsidRPr="00C50B8B" w:rsidRDefault="00C50B8B" w:rsidP="00C50B8B">
      <w:pPr>
        <w:jc w:val="both"/>
        <w:rPr>
          <w:rStyle w:val="ESBBold"/>
          <w:rFonts w:cs="Arial"/>
          <w:sz w:val="16"/>
          <w:szCs w:val="16"/>
        </w:rPr>
      </w:pPr>
      <w:r w:rsidRPr="00C50B8B">
        <w:rPr>
          <w:rStyle w:val="ESBBold"/>
          <w:rFonts w:cs="Arial"/>
          <w:sz w:val="16"/>
          <w:szCs w:val="16"/>
        </w:rPr>
        <w:lastRenderedPageBreak/>
        <w:t xml:space="preserve">IMPORTANTE: Los cambios efectuados deberán incorporarse en el informe científico-técnico final de la actuación en los apartados destinados a tal fin, tras su finalización.  </w:t>
      </w:r>
    </w:p>
    <w:p w14:paraId="647E4C77" w14:textId="77777777" w:rsidR="004B33A8" w:rsidRDefault="004B33A8" w:rsidP="0038504A">
      <w:pPr>
        <w:jc w:val="both"/>
        <w:rPr>
          <w:rFonts w:ascii="Arial" w:hAnsi="Arial"/>
          <w:b/>
          <w:bCs/>
          <w:sz w:val="20"/>
        </w:rPr>
      </w:pPr>
    </w:p>
    <w:p w14:paraId="5C486EBC" w14:textId="77777777" w:rsidR="004B33A8" w:rsidRDefault="004B33A8" w:rsidP="0038504A">
      <w:pPr>
        <w:jc w:val="both"/>
        <w:rPr>
          <w:rFonts w:ascii="Arial" w:hAnsi="Arial"/>
          <w:b/>
          <w:bCs/>
          <w:sz w:val="20"/>
        </w:rPr>
      </w:pPr>
    </w:p>
    <w:p w14:paraId="61CD05A6" w14:textId="0BEA9DF8" w:rsidR="00504D71" w:rsidRDefault="00504D71" w:rsidP="0038504A">
      <w:pPr>
        <w:jc w:val="both"/>
        <w:rPr>
          <w:rFonts w:ascii="Arial" w:hAnsi="Arial"/>
          <w:b/>
          <w:bCs/>
          <w:sz w:val="20"/>
        </w:rPr>
      </w:pPr>
      <w:r w:rsidRPr="00612A8A">
        <w:rPr>
          <w:rFonts w:ascii="Arial" w:hAnsi="Arial"/>
          <w:b/>
          <w:bCs/>
          <w:sz w:val="20"/>
        </w:rPr>
        <w:t xml:space="preserve">Para que esta solicitud pueda ser </w:t>
      </w:r>
      <w:r w:rsidR="0038504A">
        <w:rPr>
          <w:rFonts w:ascii="Arial" w:hAnsi="Arial"/>
          <w:b/>
          <w:bCs/>
          <w:sz w:val="20"/>
        </w:rPr>
        <w:t>tramitad</w:t>
      </w:r>
      <w:r w:rsidR="007612D0">
        <w:rPr>
          <w:rFonts w:ascii="Arial" w:hAnsi="Arial"/>
          <w:b/>
          <w:bCs/>
          <w:sz w:val="20"/>
        </w:rPr>
        <w:t>a</w:t>
      </w:r>
      <w:r w:rsidR="00EA4910">
        <w:rPr>
          <w:rFonts w:ascii="Arial" w:hAnsi="Arial"/>
          <w:b/>
          <w:bCs/>
          <w:sz w:val="20"/>
        </w:rPr>
        <w:t>,</w:t>
      </w:r>
      <w:r w:rsidRPr="00612A8A">
        <w:rPr>
          <w:rFonts w:ascii="Arial" w:hAnsi="Arial"/>
          <w:b/>
          <w:bCs/>
          <w:sz w:val="20"/>
        </w:rPr>
        <w:t xml:space="preserve"> </w:t>
      </w:r>
      <w:r w:rsidR="007612D0">
        <w:rPr>
          <w:rFonts w:ascii="Arial" w:hAnsi="Arial"/>
          <w:b/>
          <w:bCs/>
          <w:sz w:val="20"/>
        </w:rPr>
        <w:t>deberá ser acompañada de</w:t>
      </w:r>
      <w:r w:rsidRPr="00612A8A">
        <w:rPr>
          <w:rFonts w:ascii="Arial" w:hAnsi="Arial"/>
          <w:b/>
          <w:bCs/>
          <w:sz w:val="20"/>
        </w:rPr>
        <w:t>:</w:t>
      </w:r>
    </w:p>
    <w:p w14:paraId="7BDE4A08" w14:textId="4AAB7735" w:rsidR="009443D5" w:rsidRDefault="009443D5" w:rsidP="007C607F">
      <w:pPr>
        <w:jc w:val="both"/>
        <w:rPr>
          <w:rFonts w:ascii="Arial" w:hAnsi="Arial"/>
          <w:bCs/>
          <w:sz w:val="20"/>
          <w:szCs w:val="20"/>
        </w:rPr>
      </w:pPr>
    </w:p>
    <w:p w14:paraId="04EB3206" w14:textId="1A3CE6D6" w:rsidR="009443D5" w:rsidRDefault="004B2E02" w:rsidP="0038504A">
      <w:pPr>
        <w:jc w:val="both"/>
        <w:rPr>
          <w:rFonts w:ascii="Arial" w:hAnsi="Arial"/>
          <w:bCs/>
          <w:sz w:val="20"/>
          <w:szCs w:val="20"/>
        </w:rPr>
      </w:pPr>
      <w:r>
        <w:rPr>
          <w:rFonts w:ascii="Arial" w:hAnsi="Arial"/>
          <w:b/>
          <w:bCs/>
          <w:sz w:val="20"/>
          <w:szCs w:val="20"/>
        </w:rPr>
        <w:t xml:space="preserve">1.- </w:t>
      </w:r>
      <w:r w:rsidR="007A2E6D" w:rsidRPr="00F37F9A">
        <w:rPr>
          <w:rFonts w:ascii="Arial" w:hAnsi="Arial"/>
          <w:b/>
          <w:bCs/>
          <w:sz w:val="20"/>
          <w:szCs w:val="20"/>
        </w:rPr>
        <w:t>Declaración responsable</w:t>
      </w:r>
      <w:r w:rsidR="00E40201">
        <w:rPr>
          <w:rFonts w:ascii="Arial" w:hAnsi="Arial"/>
          <w:b/>
          <w:bCs/>
          <w:sz w:val="20"/>
          <w:szCs w:val="20"/>
        </w:rPr>
        <w:t xml:space="preserve"> </w:t>
      </w:r>
      <w:r w:rsidR="00762C3E" w:rsidRPr="00762C3E">
        <w:rPr>
          <w:rFonts w:ascii="Arial" w:hAnsi="Arial"/>
          <w:bCs/>
          <w:sz w:val="20"/>
          <w:szCs w:val="20"/>
        </w:rPr>
        <w:t xml:space="preserve">firmada por la persona que ostente la representación legal </w:t>
      </w:r>
      <w:r w:rsidR="00762C3E">
        <w:rPr>
          <w:rFonts w:ascii="Arial" w:hAnsi="Arial"/>
          <w:bCs/>
          <w:sz w:val="20"/>
          <w:szCs w:val="20"/>
        </w:rPr>
        <w:t>de la nueva entidad</w:t>
      </w:r>
      <w:r w:rsidR="00762C3E" w:rsidRPr="00762C3E">
        <w:t xml:space="preserve"> </w:t>
      </w:r>
      <w:r w:rsidR="00762C3E" w:rsidRPr="00762C3E">
        <w:rPr>
          <w:rFonts w:ascii="Arial" w:hAnsi="Arial"/>
          <w:bCs/>
          <w:sz w:val="20"/>
          <w:szCs w:val="20"/>
        </w:rPr>
        <w:t>en la que se le autorice a</w:t>
      </w:r>
      <w:r w:rsidR="00C03E6C">
        <w:rPr>
          <w:rFonts w:ascii="Arial" w:hAnsi="Arial"/>
          <w:bCs/>
          <w:sz w:val="20"/>
          <w:szCs w:val="20"/>
        </w:rPr>
        <w:t>l/a la IP a participar en el proyecto, se comprometa</w:t>
      </w:r>
      <w:r w:rsidR="00C03E6C" w:rsidRPr="00762C3E">
        <w:rPr>
          <w:rFonts w:ascii="Arial" w:hAnsi="Arial"/>
          <w:bCs/>
          <w:sz w:val="20"/>
          <w:szCs w:val="20"/>
        </w:rPr>
        <w:t xml:space="preserve"> al mantenimiento de su vinculación </w:t>
      </w:r>
      <w:r w:rsidR="00C03E6C">
        <w:rPr>
          <w:rFonts w:ascii="Arial" w:hAnsi="Arial"/>
          <w:bCs/>
          <w:sz w:val="20"/>
          <w:szCs w:val="20"/>
        </w:rPr>
        <w:t>hasta que</w:t>
      </w:r>
      <w:r w:rsidR="00C03E6C" w:rsidRPr="00762C3E">
        <w:rPr>
          <w:rFonts w:ascii="Arial" w:hAnsi="Arial"/>
          <w:bCs/>
          <w:sz w:val="20"/>
          <w:szCs w:val="20"/>
        </w:rPr>
        <w:t xml:space="preserve"> finalice el peri</w:t>
      </w:r>
      <w:r w:rsidR="00C03E6C">
        <w:rPr>
          <w:rFonts w:ascii="Arial" w:hAnsi="Arial"/>
          <w:bCs/>
          <w:sz w:val="20"/>
          <w:szCs w:val="20"/>
        </w:rPr>
        <w:t>odo de ejecución del proyecto y en la que se declare que se</w:t>
      </w:r>
      <w:r w:rsidR="00762C3E" w:rsidRPr="00762C3E">
        <w:rPr>
          <w:rFonts w:ascii="Arial" w:hAnsi="Arial"/>
          <w:bCs/>
          <w:sz w:val="20"/>
          <w:szCs w:val="20"/>
        </w:rPr>
        <w:t xml:space="preserve"> </w:t>
      </w:r>
      <w:r w:rsidR="00C03E6C" w:rsidRPr="00C03E6C">
        <w:rPr>
          <w:rFonts w:ascii="Arial" w:hAnsi="Arial"/>
          <w:bCs/>
          <w:sz w:val="20"/>
          <w:szCs w:val="20"/>
        </w:rPr>
        <w:t xml:space="preserve">cuenta con los recursos humanos y materiales necesarios para poder llevar </w:t>
      </w:r>
      <w:r w:rsidR="00C03E6C">
        <w:rPr>
          <w:rFonts w:ascii="Arial" w:hAnsi="Arial"/>
          <w:bCs/>
          <w:sz w:val="20"/>
          <w:szCs w:val="20"/>
        </w:rPr>
        <w:t>a cabo la actuación</w:t>
      </w:r>
      <w:r w:rsidR="00762C3E">
        <w:rPr>
          <w:rFonts w:ascii="Arial" w:hAnsi="Arial"/>
          <w:bCs/>
          <w:sz w:val="20"/>
          <w:szCs w:val="20"/>
        </w:rPr>
        <w:t xml:space="preserve">. </w:t>
      </w:r>
    </w:p>
    <w:p w14:paraId="432F860B" w14:textId="77777777" w:rsidR="004B2E02" w:rsidRPr="004B2E02" w:rsidRDefault="004B2E02" w:rsidP="0038504A">
      <w:pPr>
        <w:jc w:val="both"/>
        <w:rPr>
          <w:rFonts w:ascii="Arial" w:hAnsi="Arial"/>
          <w:bCs/>
          <w:sz w:val="20"/>
          <w:szCs w:val="20"/>
        </w:rPr>
      </w:pPr>
    </w:p>
    <w:p w14:paraId="4DEABC89" w14:textId="5AF95F06" w:rsidR="00E338A0" w:rsidRPr="00E40201" w:rsidRDefault="004B2E02" w:rsidP="0038504A">
      <w:pPr>
        <w:jc w:val="both"/>
        <w:rPr>
          <w:rFonts w:ascii="Arial" w:hAnsi="Arial"/>
          <w:bCs/>
          <w:sz w:val="20"/>
          <w:szCs w:val="20"/>
        </w:rPr>
      </w:pPr>
      <w:r>
        <w:rPr>
          <w:rFonts w:ascii="Arial" w:hAnsi="Arial"/>
          <w:b/>
          <w:bCs/>
          <w:sz w:val="20"/>
          <w:szCs w:val="20"/>
        </w:rPr>
        <w:t>2</w:t>
      </w:r>
      <w:r w:rsidR="00E40201" w:rsidRPr="00E40201">
        <w:rPr>
          <w:rFonts w:ascii="Arial" w:hAnsi="Arial"/>
          <w:b/>
          <w:bCs/>
          <w:sz w:val="20"/>
          <w:szCs w:val="20"/>
        </w:rPr>
        <w:t>.-</w:t>
      </w:r>
      <w:r w:rsidR="00E40201">
        <w:rPr>
          <w:rFonts w:ascii="Arial" w:hAnsi="Arial"/>
          <w:bCs/>
          <w:sz w:val="20"/>
          <w:szCs w:val="20"/>
        </w:rPr>
        <w:t xml:space="preserve"> </w:t>
      </w:r>
      <w:r w:rsidR="00D918A6" w:rsidRPr="00D918A6">
        <w:rPr>
          <w:rFonts w:ascii="Arial" w:hAnsi="Arial"/>
          <w:b/>
          <w:bCs/>
          <w:sz w:val="20"/>
          <w:szCs w:val="20"/>
        </w:rPr>
        <w:t>Contrato</w:t>
      </w:r>
      <w:r w:rsidR="009A216F">
        <w:rPr>
          <w:rFonts w:ascii="Arial" w:hAnsi="Arial"/>
          <w:b/>
          <w:bCs/>
          <w:sz w:val="20"/>
          <w:szCs w:val="20"/>
        </w:rPr>
        <w:t>/Justificante</w:t>
      </w:r>
      <w:r w:rsidR="00D918A6" w:rsidRPr="00D918A6">
        <w:rPr>
          <w:rFonts w:ascii="Arial" w:hAnsi="Arial"/>
          <w:b/>
          <w:bCs/>
          <w:sz w:val="20"/>
          <w:szCs w:val="20"/>
        </w:rPr>
        <w:t xml:space="preserve"> </w:t>
      </w:r>
      <w:r w:rsidR="009A216F">
        <w:rPr>
          <w:rFonts w:ascii="Arial" w:hAnsi="Arial"/>
          <w:b/>
          <w:bCs/>
          <w:sz w:val="20"/>
          <w:szCs w:val="20"/>
        </w:rPr>
        <w:t>de la vinculación laboral d</w:t>
      </w:r>
      <w:r w:rsidR="00D918A6" w:rsidRPr="00D918A6">
        <w:rPr>
          <w:rFonts w:ascii="Arial" w:hAnsi="Arial"/>
          <w:b/>
          <w:bCs/>
          <w:sz w:val="20"/>
          <w:szCs w:val="20"/>
        </w:rPr>
        <w:t>el</w:t>
      </w:r>
      <w:r w:rsidR="003C718B">
        <w:rPr>
          <w:rFonts w:ascii="Arial" w:hAnsi="Arial"/>
          <w:b/>
          <w:bCs/>
          <w:sz w:val="20"/>
          <w:szCs w:val="20"/>
        </w:rPr>
        <w:t>/de la</w:t>
      </w:r>
      <w:r w:rsidR="00D918A6" w:rsidRPr="00D918A6">
        <w:rPr>
          <w:rFonts w:ascii="Arial" w:hAnsi="Arial"/>
          <w:b/>
          <w:bCs/>
          <w:sz w:val="20"/>
          <w:szCs w:val="20"/>
        </w:rPr>
        <w:t xml:space="preserve"> Investigador</w:t>
      </w:r>
      <w:r w:rsidR="003C718B">
        <w:rPr>
          <w:rFonts w:ascii="Arial" w:hAnsi="Arial"/>
          <w:b/>
          <w:bCs/>
          <w:sz w:val="20"/>
          <w:szCs w:val="20"/>
        </w:rPr>
        <w:t>/a</w:t>
      </w:r>
      <w:r w:rsidR="00D918A6" w:rsidRPr="00D918A6">
        <w:rPr>
          <w:rFonts w:ascii="Arial" w:hAnsi="Arial"/>
          <w:b/>
          <w:bCs/>
          <w:sz w:val="20"/>
          <w:szCs w:val="20"/>
        </w:rPr>
        <w:t xml:space="preserve"> principal</w:t>
      </w:r>
      <w:r w:rsidR="00303197">
        <w:rPr>
          <w:rFonts w:ascii="Arial" w:hAnsi="Arial"/>
          <w:bCs/>
          <w:sz w:val="20"/>
          <w:szCs w:val="20"/>
        </w:rPr>
        <w:t xml:space="preserve"> con la nueva e</w:t>
      </w:r>
      <w:r w:rsidR="00E40201" w:rsidRPr="00E40201">
        <w:rPr>
          <w:rFonts w:ascii="Arial" w:hAnsi="Arial"/>
          <w:bCs/>
          <w:sz w:val="20"/>
          <w:szCs w:val="20"/>
        </w:rPr>
        <w:t xml:space="preserve">ntidad </w:t>
      </w:r>
      <w:r w:rsidR="00036167">
        <w:rPr>
          <w:rFonts w:ascii="Arial" w:hAnsi="Arial"/>
          <w:bCs/>
          <w:sz w:val="20"/>
          <w:szCs w:val="20"/>
        </w:rPr>
        <w:t>hasta la finalización del período de ejecució</w:t>
      </w:r>
      <w:r w:rsidR="002E59BD">
        <w:rPr>
          <w:rFonts w:ascii="Arial" w:hAnsi="Arial"/>
          <w:bCs/>
          <w:sz w:val="20"/>
          <w:szCs w:val="20"/>
        </w:rPr>
        <w:t>n de la actuación</w:t>
      </w:r>
      <w:r w:rsidR="00E40201" w:rsidRPr="00E40201">
        <w:rPr>
          <w:rFonts w:ascii="Arial" w:hAnsi="Arial"/>
          <w:bCs/>
          <w:sz w:val="20"/>
          <w:szCs w:val="20"/>
        </w:rPr>
        <w:t xml:space="preserve"> </w:t>
      </w:r>
      <w:r w:rsidR="00D918A6" w:rsidRPr="00D918A6">
        <w:rPr>
          <w:rFonts w:ascii="Arial" w:hAnsi="Arial"/>
          <w:b/>
          <w:bCs/>
          <w:sz w:val="20"/>
          <w:szCs w:val="20"/>
        </w:rPr>
        <w:t xml:space="preserve">u otra </w:t>
      </w:r>
      <w:r w:rsidR="00E40201" w:rsidRPr="00D918A6">
        <w:rPr>
          <w:rFonts w:ascii="Arial" w:hAnsi="Arial"/>
          <w:b/>
          <w:bCs/>
          <w:sz w:val="20"/>
          <w:szCs w:val="20"/>
        </w:rPr>
        <w:t>justifica</w:t>
      </w:r>
      <w:r w:rsidR="00D918A6" w:rsidRPr="00D918A6">
        <w:rPr>
          <w:rFonts w:ascii="Arial" w:hAnsi="Arial"/>
          <w:b/>
          <w:bCs/>
          <w:sz w:val="20"/>
          <w:szCs w:val="20"/>
        </w:rPr>
        <w:t>ción documental</w:t>
      </w:r>
      <w:r w:rsidR="00303197">
        <w:rPr>
          <w:rFonts w:ascii="Arial" w:hAnsi="Arial"/>
          <w:bCs/>
          <w:sz w:val="20"/>
          <w:szCs w:val="20"/>
        </w:rPr>
        <w:t xml:space="preserve"> que se considere necesaria</w:t>
      </w:r>
      <w:r w:rsidR="00E40201" w:rsidRPr="00E40201">
        <w:rPr>
          <w:rFonts w:ascii="Arial" w:hAnsi="Arial"/>
          <w:bCs/>
          <w:sz w:val="20"/>
          <w:szCs w:val="20"/>
        </w:rPr>
        <w:t>.</w:t>
      </w:r>
    </w:p>
    <w:p w14:paraId="414FC1FD" w14:textId="77777777" w:rsidR="00253E33" w:rsidRDefault="00253E33" w:rsidP="0038504A">
      <w:pPr>
        <w:jc w:val="both"/>
        <w:rPr>
          <w:rFonts w:ascii="Arial" w:hAnsi="Arial" w:cs="Arial"/>
          <w:b/>
          <w:color w:val="000000"/>
          <w:sz w:val="20"/>
          <w:szCs w:val="20"/>
        </w:rPr>
      </w:pPr>
    </w:p>
    <w:p w14:paraId="2EC48A9F" w14:textId="67322A6D" w:rsidR="004B33A8" w:rsidRDefault="004B2E02" w:rsidP="001C33CF">
      <w:pPr>
        <w:autoSpaceDE w:val="0"/>
        <w:autoSpaceDN w:val="0"/>
        <w:adjustRightInd w:val="0"/>
        <w:spacing w:afterLines="120" w:after="288" w:line="276" w:lineRule="auto"/>
        <w:jc w:val="both"/>
        <w:rPr>
          <w:rFonts w:ascii="Arial" w:hAnsi="Arial" w:cs="Arial"/>
          <w:sz w:val="20"/>
          <w:szCs w:val="20"/>
        </w:rPr>
      </w:pPr>
      <w:r>
        <w:rPr>
          <w:rFonts w:ascii="Arial" w:hAnsi="Arial" w:cs="Arial"/>
          <w:b/>
          <w:bCs/>
          <w:sz w:val="20"/>
          <w:szCs w:val="20"/>
        </w:rPr>
        <w:t>3</w:t>
      </w:r>
      <w:r w:rsidR="0038504A" w:rsidRPr="0038504A">
        <w:rPr>
          <w:rFonts w:ascii="Arial" w:hAnsi="Arial" w:cs="Arial"/>
          <w:b/>
          <w:bCs/>
          <w:i/>
          <w:sz w:val="20"/>
          <w:szCs w:val="20"/>
        </w:rPr>
        <w:t>.-</w:t>
      </w:r>
      <w:r w:rsidR="009628C0">
        <w:rPr>
          <w:rFonts w:ascii="Arial" w:hAnsi="Arial" w:cs="Arial"/>
          <w:b/>
          <w:bCs/>
          <w:i/>
          <w:sz w:val="20"/>
          <w:szCs w:val="20"/>
        </w:rPr>
        <w:t xml:space="preserve"> </w:t>
      </w:r>
      <w:r w:rsidR="0038504A" w:rsidRPr="000A6138">
        <w:rPr>
          <w:rFonts w:ascii="Arial" w:hAnsi="Arial" w:cs="Arial"/>
          <w:bCs/>
          <w:color w:val="000000"/>
          <w:sz w:val="20"/>
          <w:szCs w:val="20"/>
        </w:rPr>
        <w:t xml:space="preserve">En el supuesto de </w:t>
      </w:r>
      <w:r w:rsidR="0038504A" w:rsidRPr="000A6138">
        <w:rPr>
          <w:rFonts w:ascii="Arial" w:hAnsi="Arial" w:cs="Arial"/>
          <w:b/>
          <w:bCs/>
          <w:color w:val="000000"/>
          <w:sz w:val="20"/>
          <w:szCs w:val="20"/>
        </w:rPr>
        <w:t>proyectos con implicaciones en materia</w:t>
      </w:r>
      <w:r w:rsidR="0038504A" w:rsidRPr="000A6138">
        <w:rPr>
          <w:rFonts w:ascii="Arial" w:hAnsi="Arial" w:cs="Arial"/>
          <w:b/>
          <w:sz w:val="20"/>
          <w:szCs w:val="20"/>
        </w:rPr>
        <w:t xml:space="preserve"> de bioética, bioseguridad, seguridad biológica y experimentación animal</w:t>
      </w:r>
      <w:r w:rsidR="0038504A" w:rsidRPr="000A6138">
        <w:rPr>
          <w:rFonts w:ascii="Arial" w:hAnsi="Arial" w:cs="Arial"/>
          <w:sz w:val="20"/>
          <w:szCs w:val="20"/>
        </w:rPr>
        <w:t>,</w:t>
      </w:r>
      <w:r w:rsidR="0038504A" w:rsidRPr="0038504A">
        <w:rPr>
          <w:rFonts w:ascii="Arial" w:hAnsi="Arial" w:cs="Arial"/>
          <w:b/>
          <w:sz w:val="20"/>
          <w:szCs w:val="20"/>
        </w:rPr>
        <w:t xml:space="preserve"> </w:t>
      </w:r>
      <w:r w:rsidR="0038504A" w:rsidRPr="00DA3275">
        <w:rPr>
          <w:rFonts w:ascii="Arial" w:hAnsi="Arial" w:cs="Arial"/>
          <w:bCs/>
          <w:color w:val="000000"/>
          <w:sz w:val="20"/>
          <w:szCs w:val="20"/>
        </w:rPr>
        <w:t xml:space="preserve">deberá adjuntarse </w:t>
      </w:r>
      <w:r w:rsidR="00FC3D3B">
        <w:rPr>
          <w:rFonts w:ascii="Arial" w:hAnsi="Arial" w:cs="Arial"/>
          <w:b/>
          <w:bCs/>
          <w:color w:val="000000"/>
          <w:sz w:val="20"/>
          <w:szCs w:val="20"/>
        </w:rPr>
        <w:t>D</w:t>
      </w:r>
      <w:r w:rsidR="0038504A" w:rsidRPr="00DA3275">
        <w:rPr>
          <w:rFonts w:ascii="Arial" w:hAnsi="Arial" w:cs="Arial"/>
          <w:b/>
          <w:bCs/>
          <w:color w:val="000000"/>
          <w:sz w:val="20"/>
          <w:szCs w:val="20"/>
        </w:rPr>
        <w:t>eclaración responsable firmada por el representante legal</w:t>
      </w:r>
      <w:r w:rsidR="0038504A" w:rsidRPr="00DA3275">
        <w:rPr>
          <w:rFonts w:ascii="Arial" w:hAnsi="Arial" w:cs="Arial"/>
          <w:bCs/>
          <w:color w:val="000000"/>
          <w:sz w:val="20"/>
          <w:szCs w:val="20"/>
        </w:rPr>
        <w:t xml:space="preserve"> en que se </w:t>
      </w:r>
      <w:r w:rsidR="00B46F8E">
        <w:rPr>
          <w:rFonts w:ascii="Arial" w:hAnsi="Arial" w:cs="Arial"/>
          <w:bCs/>
          <w:color w:val="000000"/>
          <w:sz w:val="20"/>
          <w:szCs w:val="20"/>
        </w:rPr>
        <w:t>indique</w:t>
      </w:r>
      <w:r w:rsidR="0038504A" w:rsidRPr="00DA3275">
        <w:rPr>
          <w:rFonts w:ascii="Arial" w:hAnsi="Arial" w:cs="Arial"/>
          <w:bCs/>
          <w:color w:val="000000"/>
          <w:sz w:val="20"/>
          <w:szCs w:val="20"/>
        </w:rPr>
        <w:t xml:space="preserve"> que </w:t>
      </w:r>
      <w:r w:rsidR="00EA4910" w:rsidRPr="00DA3275">
        <w:rPr>
          <w:rFonts w:ascii="Arial" w:hAnsi="Arial" w:cs="Arial"/>
          <w:bCs/>
          <w:color w:val="000000"/>
          <w:sz w:val="20"/>
          <w:szCs w:val="20"/>
        </w:rPr>
        <w:t>la nueva entidad</w:t>
      </w:r>
      <w:r w:rsidR="0038504A" w:rsidRPr="00DA3275">
        <w:rPr>
          <w:rFonts w:ascii="Arial" w:hAnsi="Arial" w:cs="Arial"/>
          <w:bCs/>
          <w:color w:val="000000"/>
          <w:sz w:val="20"/>
          <w:szCs w:val="20"/>
        </w:rPr>
        <w:t xml:space="preserve"> reúne </w:t>
      </w:r>
      <w:r w:rsidR="0038504A" w:rsidRPr="00DA3275">
        <w:rPr>
          <w:rFonts w:ascii="Arial" w:hAnsi="Arial" w:cs="Arial"/>
          <w:sz w:val="20"/>
          <w:szCs w:val="20"/>
        </w:rPr>
        <w:t>los requisitos y cuenta con las autorizaciones, certificados o informes necesarios para el desarrollo del proyecto conforme a lo establecido por la normativa vigente en dichas materia</w:t>
      </w:r>
      <w:r w:rsidR="00FA0A77" w:rsidRPr="00DA3275">
        <w:rPr>
          <w:rFonts w:ascii="Arial" w:hAnsi="Arial" w:cs="Arial"/>
          <w:sz w:val="20"/>
          <w:szCs w:val="20"/>
        </w:rPr>
        <w:t>s</w:t>
      </w:r>
      <w:r w:rsidR="0085048C">
        <w:rPr>
          <w:rFonts w:ascii="Arial" w:hAnsi="Arial" w:cs="Arial"/>
          <w:sz w:val="20"/>
          <w:szCs w:val="20"/>
        </w:rPr>
        <w:t xml:space="preserve">, incluyendo lo establecido en el </w:t>
      </w:r>
      <w:r w:rsidR="0085048C" w:rsidRPr="008A1899">
        <w:rPr>
          <w:rFonts w:ascii="Arial" w:hAnsi="Arial" w:cs="Arial"/>
          <w:sz w:val="20"/>
          <w:szCs w:val="20"/>
        </w:rPr>
        <w:t xml:space="preserve">artículo 7.6 </w:t>
      </w:r>
      <w:r w:rsidR="00FC3D3B" w:rsidRPr="008A1899">
        <w:rPr>
          <w:rFonts w:ascii="Arial" w:hAnsi="Arial" w:cs="Arial"/>
          <w:sz w:val="20"/>
          <w:szCs w:val="20"/>
        </w:rPr>
        <w:t xml:space="preserve">y Anexo III </w:t>
      </w:r>
      <w:r w:rsidR="0085048C" w:rsidRPr="008A1899">
        <w:rPr>
          <w:rFonts w:ascii="Arial" w:hAnsi="Arial" w:cs="Arial"/>
          <w:sz w:val="20"/>
          <w:szCs w:val="20"/>
        </w:rPr>
        <w:t>de la convocatoria</w:t>
      </w:r>
      <w:r w:rsidR="001C33CF" w:rsidRPr="00DA3275">
        <w:rPr>
          <w:rFonts w:ascii="Arial" w:hAnsi="Arial" w:cs="Arial"/>
          <w:sz w:val="20"/>
          <w:szCs w:val="20"/>
        </w:rPr>
        <w:t>.</w:t>
      </w:r>
    </w:p>
    <w:p w14:paraId="759CC19E" w14:textId="77777777" w:rsidR="00B814EC" w:rsidRDefault="00B814EC" w:rsidP="004B33A8">
      <w:pPr>
        <w:pStyle w:val="Textosinformato"/>
        <w:jc w:val="both"/>
        <w:rPr>
          <w:rFonts w:ascii="Arial" w:hAnsi="Arial" w:cs="Arial"/>
          <w:i/>
          <w:sz w:val="16"/>
          <w:szCs w:val="16"/>
          <w:lang w:val="es-ES_tradnl"/>
        </w:rPr>
      </w:pPr>
    </w:p>
    <w:p w14:paraId="4506B6CD" w14:textId="2AED8890" w:rsidR="004B33A8" w:rsidRPr="00B814EC" w:rsidRDefault="004B33A8" w:rsidP="004B33A8">
      <w:pPr>
        <w:pStyle w:val="Textosinformato"/>
        <w:jc w:val="both"/>
        <w:rPr>
          <w:rFonts w:ascii="Arial" w:hAnsi="Arial" w:cs="Arial"/>
          <w:i/>
          <w:sz w:val="16"/>
          <w:szCs w:val="16"/>
          <w:lang w:val="es-ES_tradnl"/>
        </w:rPr>
      </w:pPr>
      <w:r w:rsidRPr="00B814EC">
        <w:rPr>
          <w:rFonts w:ascii="Arial" w:hAnsi="Arial" w:cs="Arial"/>
          <w:i/>
          <w:sz w:val="16"/>
          <w:szCs w:val="16"/>
          <w:lang w:val="es-ES_tradnl"/>
        </w:rPr>
        <w:t xml:space="preserve">Para consultas sobre el seguimiento científico-técnico de las convocatorias de Europa </w:t>
      </w:r>
      <w:r w:rsidR="00581305" w:rsidRPr="00B814EC">
        <w:rPr>
          <w:rFonts w:ascii="Arial" w:hAnsi="Arial" w:cs="Arial"/>
          <w:i/>
          <w:sz w:val="16"/>
          <w:szCs w:val="16"/>
          <w:lang w:val="es-ES_tradnl"/>
        </w:rPr>
        <w:t>Excelencia</w:t>
      </w:r>
      <w:r w:rsidRPr="00B814EC">
        <w:rPr>
          <w:rFonts w:ascii="Arial" w:hAnsi="Arial" w:cs="Arial"/>
          <w:i/>
          <w:sz w:val="16"/>
          <w:szCs w:val="16"/>
          <w:lang w:val="es-ES_tradnl"/>
        </w:rPr>
        <w:t xml:space="preserve"> y/o sobre esta solicitud, por favor envíelas al buzón: </w:t>
      </w:r>
      <w:hyperlink r:id="rId9" w:history="1">
        <w:r w:rsidRPr="00B814EC">
          <w:rPr>
            <w:rStyle w:val="Hipervnculo"/>
            <w:rFonts w:ascii="Arial" w:hAnsi="Arial" w:cs="Arial"/>
            <w:i/>
            <w:sz w:val="16"/>
            <w:szCs w:val="16"/>
            <w:lang w:val="es-ES_tradnl"/>
          </w:rPr>
          <w:t>europaexcelencia.seg@aei.gob.es</w:t>
        </w:r>
      </w:hyperlink>
      <w:r w:rsidRPr="00B814EC">
        <w:rPr>
          <w:rFonts w:ascii="Arial" w:hAnsi="Arial" w:cs="Arial"/>
          <w:i/>
          <w:sz w:val="16"/>
          <w:szCs w:val="16"/>
          <w:lang w:val="es-ES_tradnl"/>
        </w:rPr>
        <w:t xml:space="preserve"> </w:t>
      </w:r>
    </w:p>
    <w:p w14:paraId="2D9FA36D" w14:textId="77777777" w:rsidR="004B33A8" w:rsidRPr="00B814EC" w:rsidRDefault="004B33A8" w:rsidP="004B33A8">
      <w:pPr>
        <w:pStyle w:val="Textosinformato"/>
        <w:jc w:val="both"/>
        <w:rPr>
          <w:rFonts w:ascii="Arial" w:hAnsi="Arial" w:cs="Arial"/>
          <w:i/>
          <w:sz w:val="16"/>
          <w:szCs w:val="16"/>
          <w:lang w:val="es-ES_tradnl"/>
        </w:rPr>
      </w:pPr>
    </w:p>
    <w:p w14:paraId="11C1E67F" w14:textId="43148FE1" w:rsidR="004B33A8" w:rsidRPr="00B814EC" w:rsidRDefault="004B33A8" w:rsidP="008A1899">
      <w:pPr>
        <w:pStyle w:val="Textosinformato"/>
        <w:jc w:val="both"/>
        <w:rPr>
          <w:rFonts w:ascii="Arial" w:hAnsi="Arial" w:cs="Arial"/>
          <w:i/>
          <w:sz w:val="16"/>
          <w:szCs w:val="16"/>
          <w:lang w:val="es-ES_tradnl"/>
        </w:rPr>
      </w:pPr>
      <w:r w:rsidRPr="00B814EC">
        <w:rPr>
          <w:rFonts w:ascii="Arial" w:hAnsi="Arial" w:cs="Arial"/>
          <w:i/>
          <w:sz w:val="16"/>
          <w:szCs w:val="16"/>
          <w:lang w:val="es-ES_tradnl"/>
        </w:rPr>
        <w:t xml:space="preserve">Para consultas relacionadas con problemas informáticos, por favor envíelas al buzón: </w:t>
      </w:r>
      <w:hyperlink r:id="rId10" w:history="1">
        <w:r w:rsidR="008A1899" w:rsidRPr="00B814EC">
          <w:rPr>
            <w:rStyle w:val="Hipervnculo"/>
            <w:rFonts w:ascii="Arial" w:hAnsi="Arial" w:cs="Arial"/>
            <w:i/>
            <w:sz w:val="16"/>
            <w:szCs w:val="16"/>
          </w:rPr>
          <w:t>soporte-cauidi@ciencia.gob.es</w:t>
        </w:r>
      </w:hyperlink>
      <w:r w:rsidR="008A1899" w:rsidRPr="00B814EC">
        <w:rPr>
          <w:rFonts w:ascii="Arial" w:hAnsi="Arial" w:cs="Arial"/>
          <w:i/>
          <w:sz w:val="16"/>
          <w:szCs w:val="16"/>
          <w:lang w:val="es-ES_tradnl"/>
        </w:rPr>
        <w:t xml:space="preserve"> </w:t>
      </w:r>
    </w:p>
    <w:p w14:paraId="197C1C7B" w14:textId="77777777" w:rsidR="00581305" w:rsidRPr="00B814EC" w:rsidRDefault="00581305" w:rsidP="004B33A8">
      <w:pPr>
        <w:pStyle w:val="Textosinformato"/>
        <w:jc w:val="both"/>
        <w:rPr>
          <w:rFonts w:ascii="Arial" w:hAnsi="Arial" w:cs="Arial"/>
          <w:i/>
          <w:sz w:val="16"/>
          <w:szCs w:val="16"/>
          <w:lang w:val="es-ES_tradnl"/>
        </w:rPr>
      </w:pPr>
    </w:p>
    <w:p w14:paraId="342CFDFB" w14:textId="77777777" w:rsidR="00B814EC" w:rsidRPr="00B814EC" w:rsidRDefault="00B814EC" w:rsidP="00B814EC">
      <w:pPr>
        <w:pStyle w:val="Textosinformato"/>
        <w:jc w:val="both"/>
        <w:rPr>
          <w:rStyle w:val="ESBStandard1"/>
          <w:rFonts w:cs="Arial"/>
          <w:i/>
          <w:sz w:val="16"/>
          <w:szCs w:val="16"/>
          <w:lang w:val="es-ES_tradnl"/>
        </w:rPr>
      </w:pPr>
      <w:r w:rsidRPr="00B814EC">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B814EC">
          <w:rPr>
            <w:rStyle w:val="Hipervnculo"/>
            <w:rFonts w:ascii="Arial" w:hAnsi="Arial" w:cs="Arial"/>
            <w:i/>
            <w:sz w:val="16"/>
            <w:szCs w:val="16"/>
            <w:lang w:val="es-ES_tradnl"/>
          </w:rPr>
          <w:t>https://www.aei.gob.es/contactanos/consultas-justificacion-economica</w:t>
        </w:r>
      </w:hyperlink>
    </w:p>
    <w:p w14:paraId="5D92BC8B" w14:textId="77777777" w:rsidR="004B33A8" w:rsidRPr="00B814EC" w:rsidRDefault="004B33A8" w:rsidP="001C33CF">
      <w:pPr>
        <w:autoSpaceDE w:val="0"/>
        <w:autoSpaceDN w:val="0"/>
        <w:adjustRightInd w:val="0"/>
        <w:spacing w:afterLines="120" w:after="288" w:line="276" w:lineRule="auto"/>
        <w:jc w:val="both"/>
        <w:rPr>
          <w:i/>
          <w:sz w:val="18"/>
          <w:szCs w:val="18"/>
          <w:lang w:val="es-ES_tradnl"/>
        </w:rPr>
      </w:pPr>
    </w:p>
    <w:sectPr w:rsidR="004B33A8" w:rsidRPr="00B814EC" w:rsidSect="00E20006">
      <w:headerReference w:type="default" r:id="rId12"/>
      <w:footerReference w:type="default" r:id="rId13"/>
      <w:headerReference w:type="first" r:id="rId14"/>
      <w:footerReference w:type="first" r:id="rId15"/>
      <w:pgSz w:w="11906" w:h="16838" w:code="9"/>
      <w:pgMar w:top="1204" w:right="1286" w:bottom="99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0B51" w14:textId="77777777" w:rsidR="000E1A03" w:rsidRDefault="000E1A03">
      <w:r>
        <w:separator/>
      </w:r>
    </w:p>
  </w:endnote>
  <w:endnote w:type="continuationSeparator" w:id="0">
    <w:p w14:paraId="6BBF7DC3" w14:textId="77777777" w:rsidR="000E1A03" w:rsidRDefault="000E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6609515"/>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0BBCF112" w14:textId="438BD276" w:rsidR="00F17031" w:rsidRPr="00F17031" w:rsidRDefault="00F17031">
            <w:pPr>
              <w:pStyle w:val="Piedepgina"/>
              <w:jc w:val="center"/>
              <w:rPr>
                <w:sz w:val="16"/>
                <w:szCs w:val="16"/>
              </w:rPr>
            </w:pPr>
            <w:r w:rsidRPr="00F17031">
              <w:rPr>
                <w:sz w:val="16"/>
                <w:szCs w:val="16"/>
              </w:rPr>
              <w:t xml:space="preserve">Página </w:t>
            </w:r>
            <w:r w:rsidRPr="00F17031">
              <w:rPr>
                <w:b/>
                <w:bCs/>
                <w:sz w:val="16"/>
                <w:szCs w:val="16"/>
              </w:rPr>
              <w:fldChar w:fldCharType="begin"/>
            </w:r>
            <w:r w:rsidRPr="00F17031">
              <w:rPr>
                <w:b/>
                <w:bCs/>
                <w:sz w:val="16"/>
                <w:szCs w:val="16"/>
              </w:rPr>
              <w:instrText>PAGE</w:instrText>
            </w:r>
            <w:r w:rsidRPr="00F17031">
              <w:rPr>
                <w:b/>
                <w:bCs/>
                <w:sz w:val="16"/>
                <w:szCs w:val="16"/>
              </w:rPr>
              <w:fldChar w:fldCharType="separate"/>
            </w:r>
            <w:r w:rsidR="0060336B">
              <w:rPr>
                <w:b/>
                <w:bCs/>
                <w:noProof/>
                <w:sz w:val="16"/>
                <w:szCs w:val="16"/>
              </w:rPr>
              <w:t>2</w:t>
            </w:r>
            <w:r w:rsidRPr="00F17031">
              <w:rPr>
                <w:b/>
                <w:bCs/>
                <w:sz w:val="16"/>
                <w:szCs w:val="16"/>
              </w:rPr>
              <w:fldChar w:fldCharType="end"/>
            </w:r>
            <w:r w:rsidRPr="00F17031">
              <w:rPr>
                <w:sz w:val="16"/>
                <w:szCs w:val="16"/>
              </w:rPr>
              <w:t xml:space="preserve"> de </w:t>
            </w:r>
            <w:r w:rsidRPr="00F17031">
              <w:rPr>
                <w:b/>
                <w:bCs/>
                <w:sz w:val="16"/>
                <w:szCs w:val="16"/>
              </w:rPr>
              <w:fldChar w:fldCharType="begin"/>
            </w:r>
            <w:r w:rsidRPr="00F17031">
              <w:rPr>
                <w:b/>
                <w:bCs/>
                <w:sz w:val="16"/>
                <w:szCs w:val="16"/>
              </w:rPr>
              <w:instrText>NUMPAGES</w:instrText>
            </w:r>
            <w:r w:rsidRPr="00F17031">
              <w:rPr>
                <w:b/>
                <w:bCs/>
                <w:sz w:val="16"/>
                <w:szCs w:val="16"/>
              </w:rPr>
              <w:fldChar w:fldCharType="separate"/>
            </w:r>
            <w:r w:rsidR="0060336B">
              <w:rPr>
                <w:b/>
                <w:bCs/>
                <w:noProof/>
                <w:sz w:val="16"/>
                <w:szCs w:val="16"/>
              </w:rPr>
              <w:t>3</w:t>
            </w:r>
            <w:r w:rsidRPr="00F17031">
              <w:rPr>
                <w:b/>
                <w:bCs/>
                <w:sz w:val="16"/>
                <w:szCs w:val="16"/>
              </w:rPr>
              <w:fldChar w:fldCharType="end"/>
            </w:r>
          </w:p>
        </w:sdtContent>
      </w:sdt>
    </w:sdtContent>
  </w:sdt>
  <w:p w14:paraId="6A7900F3" w14:textId="77777777" w:rsidR="009628C0" w:rsidRDefault="009628C0" w:rsidP="00612A8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C7E4" w14:textId="70529256" w:rsidR="009628C0" w:rsidRDefault="006077F8" w:rsidP="00612A8A">
    <w:pPr>
      <w:pStyle w:val="Piedepgina"/>
      <w:jc w:val="right"/>
    </w:pPr>
    <w:r>
      <w:fldChar w:fldCharType="begin"/>
    </w:r>
    <w:r w:rsidR="00994443">
      <w:instrText xml:space="preserve"> PAGE   \* MERGEFORMAT </w:instrText>
    </w:r>
    <w:r>
      <w:fldChar w:fldCharType="separate"/>
    </w:r>
    <w:r w:rsidR="0060336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85B6" w14:textId="77777777" w:rsidR="000E1A03" w:rsidRDefault="000E1A03">
      <w:r>
        <w:separator/>
      </w:r>
    </w:p>
  </w:footnote>
  <w:footnote w:type="continuationSeparator" w:id="0">
    <w:p w14:paraId="49BDD409" w14:textId="77777777" w:rsidR="000E1A03" w:rsidRDefault="000E1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37AA" w14:textId="77777777" w:rsidR="009628C0" w:rsidRDefault="0096240B" w:rsidP="00FA0A77">
    <w:pPr>
      <w:pStyle w:val="Encabezado"/>
      <w:tabs>
        <w:tab w:val="left" w:pos="975"/>
        <w:tab w:val="right" w:pos="9202"/>
      </w:tabs>
    </w:pPr>
    <w:r>
      <w:rPr>
        <w:noProof/>
      </w:rPr>
      <w:ptab w:relativeTo="margin" w:alignment="left" w:leader="none"/>
    </w:r>
    <w:r>
      <w:rPr>
        <w:noProof/>
      </w:rPr>
      <w:ptab w:relativeTo="margin" w:alignment="right" w:leader="none"/>
    </w:r>
    <w:r w:rsidR="00FA0A77">
      <w:rPr>
        <w:noProof/>
      </w:rPr>
      <w:tab/>
    </w:r>
    <w:r w:rsidR="00FA0A77">
      <w:rPr>
        <w:noProof/>
      </w:rPr>
      <w:tab/>
    </w:r>
    <w:r w:rsidR="00FA0A77">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29" w:type="dxa"/>
      <w:tblInd w:w="-478" w:type="dxa"/>
      <w:tblCellMar>
        <w:left w:w="70" w:type="dxa"/>
        <w:right w:w="70" w:type="dxa"/>
      </w:tblCellMar>
      <w:tblLook w:val="04A0" w:firstRow="1" w:lastRow="0" w:firstColumn="1" w:lastColumn="0" w:noHBand="0" w:noVBand="1"/>
    </w:tblPr>
    <w:tblGrid>
      <w:gridCol w:w="4595"/>
      <w:gridCol w:w="1216"/>
      <w:gridCol w:w="1216"/>
      <w:gridCol w:w="1216"/>
      <w:gridCol w:w="1661"/>
      <w:gridCol w:w="883"/>
      <w:gridCol w:w="201"/>
      <w:gridCol w:w="201"/>
    </w:tblGrid>
    <w:tr w:rsidR="00C21383" w:rsidRPr="00C924AF" w14:paraId="57081703" w14:textId="77777777" w:rsidTr="0070523A">
      <w:trPr>
        <w:trHeight w:val="1980"/>
      </w:trPr>
      <w:tc>
        <w:tcPr>
          <w:tcW w:w="4595" w:type="dxa"/>
          <w:tcBorders>
            <w:top w:val="nil"/>
            <w:left w:val="nil"/>
            <w:bottom w:val="nil"/>
            <w:right w:val="nil"/>
          </w:tcBorders>
          <w:shd w:val="clear" w:color="auto" w:fill="auto"/>
          <w:noWrap/>
          <w:vAlign w:val="center"/>
          <w:hideMark/>
        </w:tcPr>
        <w:p w14:paraId="3D5A3EAE" w14:textId="0FA0E161" w:rsidR="00C21383" w:rsidRPr="004E3E30" w:rsidRDefault="00F62724" w:rsidP="0070523A">
          <w:pPr>
            <w:ind w:left="478"/>
            <w:rPr>
              <w:color w:val="000000"/>
            </w:rPr>
          </w:pPr>
          <w:r>
            <w:rPr>
              <w:noProof/>
            </w:rPr>
            <w:t xml:space="preserve">  </w:t>
          </w:r>
          <w:r w:rsidR="004D2395">
            <w:rPr>
              <w:noProof/>
            </w:rPr>
            <w:ptab w:relativeTo="margin" w:alignment="left" w:leader="none"/>
          </w:r>
          <w:r w:rsidR="0070523A">
            <w:rPr>
              <w:rFonts w:asciiTheme="majorHAnsi" w:eastAsiaTheme="majorEastAsia" w:hAnsiTheme="majorHAnsi" w:cstheme="majorBidi"/>
              <w:noProof/>
              <w:color w:val="4F81BD" w:themeColor="accent1"/>
            </w:rPr>
            <w:drawing>
              <wp:inline distT="0" distB="0" distL="0" distR="0" wp14:anchorId="29F2FC1D" wp14:editId="69BEAF03">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p w14:paraId="4A236064" w14:textId="77777777" w:rsidR="00C21383" w:rsidRPr="004E3E30" w:rsidRDefault="00C21383" w:rsidP="0070523A">
          <w:pPr>
            <w:rPr>
              <w:color w:val="000000"/>
            </w:rPr>
          </w:pPr>
        </w:p>
      </w:tc>
      <w:tc>
        <w:tcPr>
          <w:tcW w:w="1216" w:type="dxa"/>
          <w:tcBorders>
            <w:top w:val="nil"/>
            <w:left w:val="nil"/>
            <w:bottom w:val="nil"/>
            <w:right w:val="nil"/>
          </w:tcBorders>
          <w:shd w:val="clear" w:color="auto" w:fill="auto"/>
          <w:noWrap/>
          <w:vAlign w:val="bottom"/>
          <w:hideMark/>
        </w:tcPr>
        <w:p w14:paraId="4A35CB99"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0CD07C4F"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353DA05E" w14:textId="77777777" w:rsidR="00C21383" w:rsidRPr="004E3E30" w:rsidRDefault="00C21383" w:rsidP="0054167C">
          <w:pPr>
            <w:rPr>
              <w:color w:val="000000"/>
            </w:rPr>
          </w:pPr>
        </w:p>
      </w:tc>
      <w:tc>
        <w:tcPr>
          <w:tcW w:w="1661" w:type="dxa"/>
          <w:tcBorders>
            <w:top w:val="nil"/>
            <w:left w:val="nil"/>
            <w:bottom w:val="nil"/>
            <w:right w:val="nil"/>
          </w:tcBorders>
          <w:shd w:val="clear" w:color="auto" w:fill="auto"/>
          <w:noWrap/>
          <w:vAlign w:val="bottom"/>
          <w:hideMark/>
        </w:tcPr>
        <w:p w14:paraId="183DFC6F" w14:textId="77777777" w:rsidR="00C21383" w:rsidRPr="004E3E30" w:rsidRDefault="00C21383" w:rsidP="0054167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506"/>
          </w:tblGrid>
          <w:tr w:rsidR="00C21383" w:rsidRPr="004E3E30" w14:paraId="2155EE0F" w14:textId="77777777" w:rsidTr="0070523A">
            <w:trPr>
              <w:trHeight w:val="1950"/>
              <w:tblCellSpacing w:w="0" w:type="dxa"/>
            </w:trPr>
            <w:tc>
              <w:tcPr>
                <w:tcW w:w="1200" w:type="dxa"/>
                <w:tcBorders>
                  <w:top w:val="nil"/>
                  <w:left w:val="nil"/>
                  <w:bottom w:val="nil"/>
                  <w:right w:val="nil"/>
                </w:tcBorders>
                <w:shd w:val="clear" w:color="auto" w:fill="auto"/>
                <w:noWrap/>
                <w:vAlign w:val="center"/>
                <w:hideMark/>
              </w:tcPr>
              <w:p w14:paraId="1D09F057" w14:textId="4D985AE1" w:rsidR="00C21383" w:rsidRPr="004E3E30" w:rsidRDefault="00F62724" w:rsidP="0070523A">
                <w:pPr>
                  <w:jc w:val="right"/>
                  <w:rPr>
                    <w:color w:val="000000"/>
                  </w:rPr>
                </w:pPr>
                <w:r>
                  <w:rPr>
                    <w:noProof/>
                  </w:rPr>
                  <w:t xml:space="preserve">         </w:t>
                </w:r>
                <w:r w:rsidR="004D2395">
                  <w:rPr>
                    <w:noProof/>
                  </w:rPr>
                  <w:ptab w:relativeTo="margin" w:alignment="right" w:leader="none"/>
                </w:r>
                <w:r w:rsidR="0070523A">
                  <w:rPr>
                    <w:rFonts w:asciiTheme="majorHAnsi" w:eastAsiaTheme="majorEastAsia" w:hAnsiTheme="majorHAnsi" w:cstheme="majorBidi"/>
                    <w:noProof/>
                    <w:color w:val="4F81BD" w:themeColor="accent1"/>
                  </w:rPr>
                  <w:drawing>
                    <wp:inline distT="0" distB="0" distL="0" distR="0" wp14:anchorId="68E353C2" wp14:editId="74113A80">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r>
        </w:tbl>
        <w:p w14:paraId="789A6E9E" w14:textId="77777777" w:rsidR="00C21383" w:rsidRPr="004E3E30" w:rsidRDefault="00C21383" w:rsidP="0054167C">
          <w:pPr>
            <w:rPr>
              <w:color w:val="000000"/>
            </w:rPr>
          </w:pPr>
        </w:p>
      </w:tc>
      <w:tc>
        <w:tcPr>
          <w:tcW w:w="883" w:type="dxa"/>
          <w:tcBorders>
            <w:top w:val="nil"/>
            <w:left w:val="nil"/>
            <w:bottom w:val="nil"/>
            <w:right w:val="nil"/>
          </w:tcBorders>
          <w:shd w:val="clear" w:color="auto" w:fill="auto"/>
          <w:noWrap/>
          <w:vAlign w:val="bottom"/>
          <w:hideMark/>
        </w:tcPr>
        <w:p w14:paraId="579293F1" w14:textId="77777777" w:rsidR="00C21383" w:rsidRPr="004E3E30" w:rsidRDefault="00C21383" w:rsidP="0054167C">
          <w:pPr>
            <w:ind w:left="-463"/>
            <w:rPr>
              <w:color w:val="000000"/>
            </w:rPr>
          </w:pPr>
        </w:p>
      </w:tc>
      <w:tc>
        <w:tcPr>
          <w:tcW w:w="196" w:type="dxa"/>
          <w:tcBorders>
            <w:top w:val="nil"/>
            <w:left w:val="nil"/>
            <w:bottom w:val="nil"/>
            <w:right w:val="nil"/>
          </w:tcBorders>
          <w:shd w:val="clear" w:color="auto" w:fill="auto"/>
          <w:noWrap/>
          <w:vAlign w:val="bottom"/>
        </w:tcPr>
        <w:p w14:paraId="2D4257CC" w14:textId="77777777" w:rsidR="00C21383" w:rsidRPr="004E3E30" w:rsidRDefault="00C21383" w:rsidP="0054167C">
          <w:pPr>
            <w:rPr>
              <w:color w:val="000000"/>
            </w:rPr>
          </w:pPr>
        </w:p>
      </w:tc>
      <w:tc>
        <w:tcPr>
          <w:tcW w:w="146" w:type="dxa"/>
          <w:tcBorders>
            <w:top w:val="nil"/>
            <w:left w:val="nil"/>
            <w:bottom w:val="nil"/>
            <w:right w:val="nil"/>
          </w:tcBorders>
          <w:shd w:val="clear" w:color="auto" w:fill="auto"/>
          <w:vAlign w:val="center"/>
        </w:tcPr>
        <w:p w14:paraId="652EFF61" w14:textId="77777777" w:rsidR="00C21383" w:rsidRPr="00C924AF" w:rsidRDefault="00C21383" w:rsidP="0054167C">
          <w:pPr>
            <w:rPr>
              <w:rFonts w:ascii="Arial" w:hAnsi="Arial" w:cs="Arial"/>
              <w:color w:val="000000"/>
              <w:sz w:val="16"/>
              <w:szCs w:val="16"/>
            </w:rPr>
          </w:pPr>
        </w:p>
      </w:tc>
    </w:tr>
  </w:tbl>
  <w:p w14:paraId="6C67A1B5" w14:textId="77777777" w:rsidR="009628C0" w:rsidRDefault="00962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8FD"/>
    <w:multiLevelType w:val="hybridMultilevel"/>
    <w:tmpl w:val="C9DC8BD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5F413B"/>
    <w:multiLevelType w:val="hybridMultilevel"/>
    <w:tmpl w:val="CC36D7C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D851A9"/>
    <w:multiLevelType w:val="hybridMultilevel"/>
    <w:tmpl w:val="7D46828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EF4761"/>
    <w:multiLevelType w:val="hybridMultilevel"/>
    <w:tmpl w:val="25CA3F5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F27199"/>
    <w:multiLevelType w:val="hybridMultilevel"/>
    <w:tmpl w:val="4454B47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C54015"/>
    <w:multiLevelType w:val="hybridMultilevel"/>
    <w:tmpl w:val="6AC22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80348B"/>
    <w:multiLevelType w:val="hybridMultilevel"/>
    <w:tmpl w:val="59F0D9C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E850E9"/>
    <w:multiLevelType w:val="hybridMultilevel"/>
    <w:tmpl w:val="9E9A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13059361">
    <w:abstractNumId w:val="9"/>
  </w:num>
  <w:num w:numId="2" w16cid:durableId="29261541">
    <w:abstractNumId w:val="8"/>
  </w:num>
  <w:num w:numId="3" w16cid:durableId="1523469738">
    <w:abstractNumId w:val="4"/>
  </w:num>
  <w:num w:numId="4" w16cid:durableId="1216549098">
    <w:abstractNumId w:val="5"/>
  </w:num>
  <w:num w:numId="5" w16cid:durableId="353312163">
    <w:abstractNumId w:val="6"/>
  </w:num>
  <w:num w:numId="6" w16cid:durableId="2020505049">
    <w:abstractNumId w:val="3"/>
  </w:num>
  <w:num w:numId="7" w16cid:durableId="1233127058">
    <w:abstractNumId w:val="2"/>
  </w:num>
  <w:num w:numId="8" w16cid:durableId="1515487182">
    <w:abstractNumId w:val="7"/>
  </w:num>
  <w:num w:numId="9" w16cid:durableId="1159538561">
    <w:abstractNumId w:val="0"/>
  </w:num>
  <w:num w:numId="10" w16cid:durableId="75799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4F39"/>
    <w:rsid w:val="00014FE2"/>
    <w:rsid w:val="000265A2"/>
    <w:rsid w:val="00030B40"/>
    <w:rsid w:val="00036167"/>
    <w:rsid w:val="000430B2"/>
    <w:rsid w:val="000475B9"/>
    <w:rsid w:val="00051631"/>
    <w:rsid w:val="00065FF8"/>
    <w:rsid w:val="00082519"/>
    <w:rsid w:val="000825F2"/>
    <w:rsid w:val="00083E21"/>
    <w:rsid w:val="0008443B"/>
    <w:rsid w:val="00093774"/>
    <w:rsid w:val="00096748"/>
    <w:rsid w:val="000A6138"/>
    <w:rsid w:val="000B3C3A"/>
    <w:rsid w:val="000D0989"/>
    <w:rsid w:val="000D0CCE"/>
    <w:rsid w:val="000D3139"/>
    <w:rsid w:val="000D713D"/>
    <w:rsid w:val="000E1A03"/>
    <w:rsid w:val="000E3508"/>
    <w:rsid w:val="000F63C2"/>
    <w:rsid w:val="00101DDA"/>
    <w:rsid w:val="00106BFC"/>
    <w:rsid w:val="00111A81"/>
    <w:rsid w:val="00113F62"/>
    <w:rsid w:val="00114EEB"/>
    <w:rsid w:val="001257BE"/>
    <w:rsid w:val="00133699"/>
    <w:rsid w:val="00133795"/>
    <w:rsid w:val="001428DF"/>
    <w:rsid w:val="001449D5"/>
    <w:rsid w:val="0015793A"/>
    <w:rsid w:val="00166BFA"/>
    <w:rsid w:val="00184498"/>
    <w:rsid w:val="001921C9"/>
    <w:rsid w:val="001930CD"/>
    <w:rsid w:val="001A5256"/>
    <w:rsid w:val="001B00C2"/>
    <w:rsid w:val="001C33CF"/>
    <w:rsid w:val="001C58C3"/>
    <w:rsid w:val="001D0C48"/>
    <w:rsid w:val="001D186D"/>
    <w:rsid w:val="001D2931"/>
    <w:rsid w:val="001E12C5"/>
    <w:rsid w:val="001F54FF"/>
    <w:rsid w:val="0020545B"/>
    <w:rsid w:val="00206371"/>
    <w:rsid w:val="00217120"/>
    <w:rsid w:val="00225C3C"/>
    <w:rsid w:val="0022671A"/>
    <w:rsid w:val="00231306"/>
    <w:rsid w:val="00232B30"/>
    <w:rsid w:val="00236A74"/>
    <w:rsid w:val="00243E19"/>
    <w:rsid w:val="00251CC0"/>
    <w:rsid w:val="00253E33"/>
    <w:rsid w:val="002720FA"/>
    <w:rsid w:val="0028305F"/>
    <w:rsid w:val="0028360D"/>
    <w:rsid w:val="00286017"/>
    <w:rsid w:val="0028605F"/>
    <w:rsid w:val="0029544C"/>
    <w:rsid w:val="002A5FE4"/>
    <w:rsid w:val="002B21A4"/>
    <w:rsid w:val="002C5464"/>
    <w:rsid w:val="002D0476"/>
    <w:rsid w:val="002E59BD"/>
    <w:rsid w:val="002F49EC"/>
    <w:rsid w:val="002F6D1C"/>
    <w:rsid w:val="00303197"/>
    <w:rsid w:val="003676BA"/>
    <w:rsid w:val="00384B96"/>
    <w:rsid w:val="0038504A"/>
    <w:rsid w:val="003A2D3B"/>
    <w:rsid w:val="003A7011"/>
    <w:rsid w:val="003B5B86"/>
    <w:rsid w:val="003B7E18"/>
    <w:rsid w:val="003C5D69"/>
    <w:rsid w:val="003C718B"/>
    <w:rsid w:val="003F1AC5"/>
    <w:rsid w:val="003F3DCC"/>
    <w:rsid w:val="0040637A"/>
    <w:rsid w:val="00423BD6"/>
    <w:rsid w:val="00427C73"/>
    <w:rsid w:val="00432E3D"/>
    <w:rsid w:val="00443B1C"/>
    <w:rsid w:val="004502F2"/>
    <w:rsid w:val="00476EC3"/>
    <w:rsid w:val="00496334"/>
    <w:rsid w:val="004B2E02"/>
    <w:rsid w:val="004B33A8"/>
    <w:rsid w:val="004B33D3"/>
    <w:rsid w:val="004B7089"/>
    <w:rsid w:val="004D1216"/>
    <w:rsid w:val="004D2395"/>
    <w:rsid w:val="004E7DE6"/>
    <w:rsid w:val="004F5B07"/>
    <w:rsid w:val="00504D71"/>
    <w:rsid w:val="00524B31"/>
    <w:rsid w:val="00536F30"/>
    <w:rsid w:val="005400EE"/>
    <w:rsid w:val="0055372F"/>
    <w:rsid w:val="00566BF5"/>
    <w:rsid w:val="00581305"/>
    <w:rsid w:val="00584826"/>
    <w:rsid w:val="00596F76"/>
    <w:rsid w:val="005E0BFE"/>
    <w:rsid w:val="005F1828"/>
    <w:rsid w:val="005F65C9"/>
    <w:rsid w:val="0060336B"/>
    <w:rsid w:val="006077F8"/>
    <w:rsid w:val="006115A6"/>
    <w:rsid w:val="00612A8A"/>
    <w:rsid w:val="00640537"/>
    <w:rsid w:val="00647D2A"/>
    <w:rsid w:val="0065736F"/>
    <w:rsid w:val="0066203F"/>
    <w:rsid w:val="00685695"/>
    <w:rsid w:val="006878EA"/>
    <w:rsid w:val="00687CA5"/>
    <w:rsid w:val="00690B92"/>
    <w:rsid w:val="006B52BF"/>
    <w:rsid w:val="006C0CAE"/>
    <w:rsid w:val="006C45CE"/>
    <w:rsid w:val="006C68D3"/>
    <w:rsid w:val="006F406A"/>
    <w:rsid w:val="007032B3"/>
    <w:rsid w:val="0070523A"/>
    <w:rsid w:val="00710021"/>
    <w:rsid w:val="00717417"/>
    <w:rsid w:val="00723006"/>
    <w:rsid w:val="00725961"/>
    <w:rsid w:val="00735671"/>
    <w:rsid w:val="00747A82"/>
    <w:rsid w:val="00760192"/>
    <w:rsid w:val="007612D0"/>
    <w:rsid w:val="00762C3E"/>
    <w:rsid w:val="007638F0"/>
    <w:rsid w:val="00763B0B"/>
    <w:rsid w:val="00777328"/>
    <w:rsid w:val="007873C2"/>
    <w:rsid w:val="007916C9"/>
    <w:rsid w:val="007918D2"/>
    <w:rsid w:val="007950DB"/>
    <w:rsid w:val="007974D5"/>
    <w:rsid w:val="007A2E6D"/>
    <w:rsid w:val="007B2AC4"/>
    <w:rsid w:val="007B530A"/>
    <w:rsid w:val="007C1C5D"/>
    <w:rsid w:val="007C607F"/>
    <w:rsid w:val="007C7D6B"/>
    <w:rsid w:val="007E2BA7"/>
    <w:rsid w:val="007E4C92"/>
    <w:rsid w:val="007F0C01"/>
    <w:rsid w:val="007F490E"/>
    <w:rsid w:val="008051DB"/>
    <w:rsid w:val="00806FC7"/>
    <w:rsid w:val="00813E25"/>
    <w:rsid w:val="00843B85"/>
    <w:rsid w:val="00844A81"/>
    <w:rsid w:val="008460E5"/>
    <w:rsid w:val="00850253"/>
    <w:rsid w:val="0085048C"/>
    <w:rsid w:val="00856815"/>
    <w:rsid w:val="0086708F"/>
    <w:rsid w:val="00886740"/>
    <w:rsid w:val="00886C33"/>
    <w:rsid w:val="00893E49"/>
    <w:rsid w:val="008A1899"/>
    <w:rsid w:val="008B6CBE"/>
    <w:rsid w:val="008C5926"/>
    <w:rsid w:val="008D2DDA"/>
    <w:rsid w:val="008D6EB4"/>
    <w:rsid w:val="008F0383"/>
    <w:rsid w:val="00910534"/>
    <w:rsid w:val="009205AA"/>
    <w:rsid w:val="00941FF8"/>
    <w:rsid w:val="009443D5"/>
    <w:rsid w:val="0095255A"/>
    <w:rsid w:val="0096240B"/>
    <w:rsid w:val="009628C0"/>
    <w:rsid w:val="00963DB0"/>
    <w:rsid w:val="00984E38"/>
    <w:rsid w:val="00993C0C"/>
    <w:rsid w:val="00994443"/>
    <w:rsid w:val="009A1B6D"/>
    <w:rsid w:val="009A216F"/>
    <w:rsid w:val="009B0A9F"/>
    <w:rsid w:val="009B2A0F"/>
    <w:rsid w:val="009B5006"/>
    <w:rsid w:val="009B5E0D"/>
    <w:rsid w:val="009C4494"/>
    <w:rsid w:val="009C648D"/>
    <w:rsid w:val="009E17F3"/>
    <w:rsid w:val="009E63E0"/>
    <w:rsid w:val="009F136A"/>
    <w:rsid w:val="009F320A"/>
    <w:rsid w:val="00A00044"/>
    <w:rsid w:val="00A044EC"/>
    <w:rsid w:val="00A1214A"/>
    <w:rsid w:val="00A17A55"/>
    <w:rsid w:val="00A2545D"/>
    <w:rsid w:val="00A27A1F"/>
    <w:rsid w:val="00A41A47"/>
    <w:rsid w:val="00A5411F"/>
    <w:rsid w:val="00A70A00"/>
    <w:rsid w:val="00A82992"/>
    <w:rsid w:val="00A849E6"/>
    <w:rsid w:val="00A867BB"/>
    <w:rsid w:val="00A96A6A"/>
    <w:rsid w:val="00A97A28"/>
    <w:rsid w:val="00AA7377"/>
    <w:rsid w:val="00AA7A9B"/>
    <w:rsid w:val="00AB3A62"/>
    <w:rsid w:val="00AC6E3B"/>
    <w:rsid w:val="00AE009A"/>
    <w:rsid w:val="00AE0878"/>
    <w:rsid w:val="00AF0214"/>
    <w:rsid w:val="00AF3A25"/>
    <w:rsid w:val="00B02519"/>
    <w:rsid w:val="00B0422D"/>
    <w:rsid w:val="00B21E78"/>
    <w:rsid w:val="00B31274"/>
    <w:rsid w:val="00B31AD8"/>
    <w:rsid w:val="00B32408"/>
    <w:rsid w:val="00B4283A"/>
    <w:rsid w:val="00B46F8E"/>
    <w:rsid w:val="00B63EBA"/>
    <w:rsid w:val="00B814EC"/>
    <w:rsid w:val="00B8765A"/>
    <w:rsid w:val="00B87880"/>
    <w:rsid w:val="00B93790"/>
    <w:rsid w:val="00B959A5"/>
    <w:rsid w:val="00BA08AC"/>
    <w:rsid w:val="00BA6F37"/>
    <w:rsid w:val="00BA7E61"/>
    <w:rsid w:val="00BC0927"/>
    <w:rsid w:val="00BC70AC"/>
    <w:rsid w:val="00BD435A"/>
    <w:rsid w:val="00BD7F15"/>
    <w:rsid w:val="00BE44B2"/>
    <w:rsid w:val="00BE4C38"/>
    <w:rsid w:val="00BF7795"/>
    <w:rsid w:val="00C0193B"/>
    <w:rsid w:val="00C03E6C"/>
    <w:rsid w:val="00C1678B"/>
    <w:rsid w:val="00C21383"/>
    <w:rsid w:val="00C21C17"/>
    <w:rsid w:val="00C35C1F"/>
    <w:rsid w:val="00C43858"/>
    <w:rsid w:val="00C50B8B"/>
    <w:rsid w:val="00C5470A"/>
    <w:rsid w:val="00C77BCD"/>
    <w:rsid w:val="00C81C67"/>
    <w:rsid w:val="00CB1AAB"/>
    <w:rsid w:val="00D0562E"/>
    <w:rsid w:val="00D261AF"/>
    <w:rsid w:val="00D32D9A"/>
    <w:rsid w:val="00D37238"/>
    <w:rsid w:val="00D4645A"/>
    <w:rsid w:val="00D51E92"/>
    <w:rsid w:val="00D63F0B"/>
    <w:rsid w:val="00D734FB"/>
    <w:rsid w:val="00D74B8B"/>
    <w:rsid w:val="00D85802"/>
    <w:rsid w:val="00D918A6"/>
    <w:rsid w:val="00DA3275"/>
    <w:rsid w:val="00DA5D82"/>
    <w:rsid w:val="00DB6A16"/>
    <w:rsid w:val="00DB7484"/>
    <w:rsid w:val="00DE680B"/>
    <w:rsid w:val="00DF17F3"/>
    <w:rsid w:val="00E1748D"/>
    <w:rsid w:val="00E1756A"/>
    <w:rsid w:val="00E20006"/>
    <w:rsid w:val="00E232AE"/>
    <w:rsid w:val="00E24DAE"/>
    <w:rsid w:val="00E26430"/>
    <w:rsid w:val="00E338A0"/>
    <w:rsid w:val="00E3526C"/>
    <w:rsid w:val="00E40201"/>
    <w:rsid w:val="00E42F62"/>
    <w:rsid w:val="00E467F7"/>
    <w:rsid w:val="00E5135E"/>
    <w:rsid w:val="00E519F4"/>
    <w:rsid w:val="00E54F4D"/>
    <w:rsid w:val="00E613AA"/>
    <w:rsid w:val="00E61F62"/>
    <w:rsid w:val="00E81307"/>
    <w:rsid w:val="00E927E0"/>
    <w:rsid w:val="00EA20B0"/>
    <w:rsid w:val="00EA4910"/>
    <w:rsid w:val="00EA6517"/>
    <w:rsid w:val="00ED2E8F"/>
    <w:rsid w:val="00EE783B"/>
    <w:rsid w:val="00F17031"/>
    <w:rsid w:val="00F230CD"/>
    <w:rsid w:val="00F313DB"/>
    <w:rsid w:val="00F355A9"/>
    <w:rsid w:val="00F37F9A"/>
    <w:rsid w:val="00F62724"/>
    <w:rsid w:val="00FA0A77"/>
    <w:rsid w:val="00FC3D3B"/>
    <w:rsid w:val="00FC7BA7"/>
    <w:rsid w:val="00FE0A49"/>
    <w:rsid w:val="00FF613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251CC0"/>
    <w:rPr>
      <w:sz w:val="24"/>
      <w:szCs w:val="24"/>
    </w:rPr>
  </w:style>
  <w:style w:type="character" w:customStyle="1" w:styleId="EncabezadoCar">
    <w:name w:val="Encabezado Car"/>
    <w:basedOn w:val="Fuentedeprrafopredeter"/>
    <w:link w:val="Encabezado"/>
    <w:uiPriority w:val="99"/>
    <w:locked/>
    <w:rsid w:val="00612A8A"/>
    <w:rPr>
      <w:sz w:val="24"/>
      <w:szCs w:val="24"/>
    </w:rPr>
  </w:style>
  <w:style w:type="character" w:styleId="Refdecomentario">
    <w:name w:val="annotation reference"/>
    <w:basedOn w:val="Fuentedeprrafopredeter"/>
    <w:rsid w:val="00D734FB"/>
    <w:rPr>
      <w:sz w:val="16"/>
      <w:szCs w:val="16"/>
    </w:rPr>
  </w:style>
  <w:style w:type="paragraph" w:styleId="Textocomentario">
    <w:name w:val="annotation text"/>
    <w:basedOn w:val="Normal"/>
    <w:link w:val="TextocomentarioCar"/>
    <w:rsid w:val="00D734FB"/>
    <w:rPr>
      <w:sz w:val="20"/>
      <w:szCs w:val="20"/>
    </w:rPr>
  </w:style>
  <w:style w:type="character" w:customStyle="1" w:styleId="TextocomentarioCar">
    <w:name w:val="Texto comentario Car"/>
    <w:basedOn w:val="Fuentedeprrafopredeter"/>
    <w:link w:val="Textocomentario"/>
    <w:rsid w:val="00D734FB"/>
  </w:style>
  <w:style w:type="paragraph" w:styleId="Asuntodelcomentario">
    <w:name w:val="annotation subject"/>
    <w:basedOn w:val="Textocomentario"/>
    <w:next w:val="Textocomentario"/>
    <w:link w:val="AsuntodelcomentarioCar"/>
    <w:rsid w:val="00D734FB"/>
    <w:rPr>
      <w:b/>
      <w:bCs/>
    </w:rPr>
  </w:style>
  <w:style w:type="character" w:customStyle="1" w:styleId="AsuntodelcomentarioCar">
    <w:name w:val="Asunto del comentario Car"/>
    <w:basedOn w:val="TextocomentarioCar"/>
    <w:link w:val="Asuntodelcomentario"/>
    <w:rsid w:val="00D734FB"/>
    <w:rPr>
      <w:b/>
      <w:bCs/>
    </w:rPr>
  </w:style>
  <w:style w:type="paragraph" w:styleId="Prrafodelista">
    <w:name w:val="List Paragraph"/>
    <w:basedOn w:val="Normal"/>
    <w:uiPriority w:val="34"/>
    <w:qFormat/>
    <w:rsid w:val="00F37F9A"/>
    <w:pPr>
      <w:ind w:left="720"/>
      <w:contextualSpacing/>
    </w:pPr>
  </w:style>
  <w:style w:type="character" w:styleId="Hipervnculovisitado">
    <w:name w:val="FollowedHyperlink"/>
    <w:basedOn w:val="Fuentedeprrafopredeter"/>
    <w:rsid w:val="001921C9"/>
    <w:rPr>
      <w:color w:val="800080" w:themeColor="followedHyperlink"/>
      <w:u w:val="single"/>
    </w:rPr>
  </w:style>
  <w:style w:type="paragraph" w:styleId="Textosinformato">
    <w:name w:val="Plain Text"/>
    <w:basedOn w:val="Normal"/>
    <w:link w:val="TextosinformatoCar"/>
    <w:uiPriority w:val="99"/>
    <w:unhideWhenUsed/>
    <w:rsid w:val="004B33A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33A8"/>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50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8605</Characters>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2023-11-23T08:25:00Z</dcterms:created>
  <dcterms:modified xsi:type="dcterms:W3CDTF">2023-11-23T08:25:00Z</dcterms:modified>
</cp:coreProperties>
</file>