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130F52B0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>ALEGACIONES A LA PROPUESTA DE RESOLUCIÓN PROVISIONAL DE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B73409" w:rsidRPr="00E82A04">
        <w:rPr>
          <w:rFonts w:ascii="Arial Narrow" w:hAnsi="Arial Narrow" w:cstheme="minorHAnsi"/>
          <w:szCs w:val="22"/>
        </w:rPr>
        <w:t>2</w:t>
      </w:r>
      <w:r w:rsidRPr="00E82A04">
        <w:rPr>
          <w:rFonts w:ascii="Arial Narrow" w:hAnsi="Arial Narrow" w:cstheme="minorHAnsi"/>
          <w:szCs w:val="22"/>
        </w:rPr>
        <w:t xml:space="preserve"> DE</w:t>
      </w:r>
      <w:r w:rsidR="001D1C4D">
        <w:rPr>
          <w:rFonts w:ascii="Arial Narrow" w:hAnsi="Arial Narrow" w:cstheme="minorHAnsi"/>
          <w:szCs w:val="22"/>
        </w:rPr>
        <w:t xml:space="preserve"> LAS</w:t>
      </w:r>
      <w:r w:rsidR="00D77DCF" w:rsidRPr="00E82A04">
        <w:rPr>
          <w:rFonts w:ascii="Arial Narrow" w:hAnsi="Arial Narrow" w:cstheme="minorHAnsi"/>
          <w:szCs w:val="22"/>
        </w:rPr>
        <w:t xml:space="preserve"> </w:t>
      </w:r>
      <w:r w:rsidR="00E82A04" w:rsidRPr="00E82A04">
        <w:rPr>
          <w:rFonts w:ascii="Arial Narrow" w:hAnsi="Arial Narrow" w:cstheme="minorHAnsi"/>
          <w:szCs w:val="22"/>
        </w:rPr>
        <w:t xml:space="preserve">AYUDAS </w:t>
      </w:r>
      <w:r w:rsidR="00642F71">
        <w:rPr>
          <w:rFonts w:ascii="Arial Narrow" w:hAnsi="Arial Narrow" w:cstheme="minorHAnsi"/>
          <w:szCs w:val="22"/>
        </w:rPr>
        <w:t>TORRES QUEVEDO.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599A0971" w14:textId="58C802A2" w:rsidR="00C10856" w:rsidRPr="00E82A04" w:rsidRDefault="00C10856" w:rsidP="003E4761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642F71">
        <w:rPr>
          <w:rFonts w:ascii="Arial Narrow" w:hAnsi="Arial Narrow" w:cstheme="minorHAnsi"/>
          <w:b/>
          <w:sz w:val="22"/>
          <w:szCs w:val="22"/>
        </w:rPr>
        <w:t>PTQ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202</w:t>
      </w:r>
      <w:r w:rsidR="00B73409" w:rsidRPr="00E82A04">
        <w:rPr>
          <w:rFonts w:ascii="Arial Narrow" w:hAnsi="Arial Narrow" w:cstheme="minorHAnsi"/>
          <w:b/>
          <w:sz w:val="22"/>
          <w:szCs w:val="22"/>
        </w:rPr>
        <w:t>2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Pr="00E82A04">
        <w:rPr>
          <w:rFonts w:ascii="Arial Narrow" w:hAnsi="Arial Narrow" w:cstheme="minorHAnsi"/>
          <w:sz w:val="22"/>
          <w:szCs w:val="22"/>
        </w:rPr>
        <w:t xml:space="preserve">, se formulan las siguientes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E82A04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3CA01E7C" w:rsidR="00B064F6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6D9" w14:textId="150FB75B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3CC51780" wp14:editId="36ED8C35">
          <wp:extent cx="1767600" cy="795600"/>
          <wp:effectExtent l="0" t="0" r="4445" b="5080"/>
          <wp:docPr id="948250493" name="Imagen 94825049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1126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17FE9AE" wp14:editId="331F3521">
          <wp:extent cx="644400" cy="871200"/>
          <wp:effectExtent l="0" t="0" r="3810" b="5715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87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106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(EXT) Ezquerra Boado, Ainhoa</cp:lastModifiedBy>
  <cp:revision>3</cp:revision>
  <cp:lastPrinted>2021-05-21T13:26:00Z</cp:lastPrinted>
  <dcterms:created xsi:type="dcterms:W3CDTF">2023-09-21T09:10:00Z</dcterms:created>
  <dcterms:modified xsi:type="dcterms:W3CDTF">2023-09-21T09:10:00Z</dcterms:modified>
</cp:coreProperties>
</file>