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E736" w14:textId="77777777" w:rsidR="008938C0" w:rsidRDefault="008938C0" w:rsidP="005D5CF5">
      <w:pPr>
        <w:rPr>
          <w:lang w:val="es-ES_tradnl"/>
        </w:rPr>
      </w:pPr>
    </w:p>
    <w:p w14:paraId="40A9B844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4A0EE4A4" w14:textId="77777777" w:rsidR="0020545B" w:rsidRDefault="0020545B" w:rsidP="005D455E">
      <w:pPr>
        <w:pStyle w:val="ESBHead"/>
        <w:jc w:val="left"/>
        <w:rPr>
          <w:rStyle w:val="ESBBold"/>
          <w:b w:val="0"/>
          <w:lang w:val="es-ES_tradnl"/>
        </w:rPr>
      </w:pPr>
    </w:p>
    <w:p w14:paraId="38663C8C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  <w:r w:rsidRPr="00722880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72288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FD307D">
        <w:rPr>
          <w:rFonts w:ascii="Arial Narrow" w:hAnsi="Arial Narrow" w:cs="Arial"/>
          <w:i/>
          <w:sz w:val="18"/>
          <w:szCs w:val="18"/>
        </w:rPr>
        <w:t>.</w:t>
      </w:r>
    </w:p>
    <w:p w14:paraId="452D9FF3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25E05FF" w14:textId="77777777" w:rsidR="005E39CA" w:rsidRPr="00CB7BBB" w:rsidRDefault="005E39CA" w:rsidP="00341B6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la </w:t>
      </w:r>
      <w:r w:rsidR="00000000">
        <w:fldChar w:fldCharType="begin"/>
      </w:r>
      <w:r w:rsidR="00000000">
        <w:instrText>HYPERLINK "http://www.aei.gob.es/portal/site/MICINN/menuitem.791459a43fdf738d70fd325001432ea0/?vgnextoid=9ac5ced555850710VgnVCM1000001d04140aRCRD&amp;vgnextchannel=ede586fd6c544610VgnVCM1000001d04140aRCRD&amp;vgnextfmt=formato2&amp;id3=f6c5ced555850710VgnVCM1000001d04140a____"</w:instrText>
      </w:r>
      <w:r w:rsidR="00000000">
        <w:fldChar w:fldCharType="separate"/>
      </w:r>
      <w:r w:rsidRPr="00CB7BBB">
        <w:rPr>
          <w:rStyle w:val="Hipervnculo"/>
          <w:rFonts w:ascii="Arial Narrow" w:hAnsi="Arial Narrow"/>
          <w:i/>
          <w:sz w:val="18"/>
          <w:szCs w:val="18"/>
        </w:rPr>
        <w:t>Resolución de 11 de mayo de 2020</w:t>
      </w:r>
      <w:r w:rsidR="00000000">
        <w:rPr>
          <w:rStyle w:val="Hipervnculo"/>
          <w:rFonts w:ascii="Arial Narrow" w:hAnsi="Arial Narrow"/>
          <w:i/>
          <w:sz w:val="18"/>
          <w:szCs w:val="18"/>
        </w:rPr>
        <w:fldChar w:fldCharType="end"/>
      </w:r>
      <w:r w:rsidRPr="00CB7BBB">
        <w:rPr>
          <w:rFonts w:ascii="Arial Narrow" w:hAnsi="Arial Narrow"/>
          <w:i/>
          <w:sz w:val="18"/>
          <w:szCs w:val="18"/>
        </w:rPr>
        <w:t xml:space="preserve">,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6C18BD82" w14:textId="77777777" w:rsidR="008938C0" w:rsidRDefault="008938C0" w:rsidP="00341B6F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C2B1513" w14:textId="77777777" w:rsidR="00920298" w:rsidRPr="00085FF3" w:rsidRDefault="00920298" w:rsidP="00341B6F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6BD43338" w14:textId="77777777" w:rsidR="00B07DD4" w:rsidRPr="005D5CF5" w:rsidRDefault="00B07DD4" w:rsidP="00341B6F">
      <w:pPr>
        <w:pStyle w:val="ESBHead"/>
        <w:jc w:val="left"/>
        <w:rPr>
          <w:rStyle w:val="ESBBold"/>
          <w:b w:val="0"/>
          <w:lang w:val="es-ES_tradnl"/>
        </w:rPr>
      </w:pPr>
    </w:p>
    <w:p w14:paraId="46BDE9D3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28F95650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7EC00E81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920298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920298">
              <w:rPr>
                <w:rStyle w:val="ESBBold"/>
                <w:sz w:val="18"/>
                <w:szCs w:val="18"/>
              </w:rPr>
              <w:t xml:space="preserve">Redes y Gestores-Europa Centros </w:t>
            </w:r>
            <w:r w:rsidR="005E39CA">
              <w:rPr>
                <w:rStyle w:val="ESBBold"/>
                <w:sz w:val="18"/>
                <w:szCs w:val="18"/>
              </w:rPr>
              <w:t>Tecnológicos 2020</w:t>
            </w:r>
          </w:p>
        </w:tc>
      </w:tr>
      <w:tr w:rsidR="005D5CF5" w:rsidRPr="00E016F6" w14:paraId="0A395641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07100D3" w14:textId="77777777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5E39CA">
              <w:rPr>
                <w:rStyle w:val="ESBBold"/>
                <w:b w:val="0"/>
                <w:sz w:val="18"/>
                <w:szCs w:val="18"/>
              </w:rPr>
              <w:t>ECT2020</w:t>
            </w:r>
            <w:r w:rsidR="00920298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4B383146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4AEA68C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0190F638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5C71582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5E8C2101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1427B97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2C48F46D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0DAFDD7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462DF0B0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05D5D2D7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7064264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1CCB4655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6B775B3D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5CF4220D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26DD8594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3D55FD27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73176EB6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1B5A5263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64FF38A5" w14:textId="77777777" w:rsidR="008938C0" w:rsidRPr="008B13B7" w:rsidRDefault="008938C0" w:rsidP="00341B6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2E2D0DF3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117CEE5C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146C91F9" w14:textId="77777777" w:rsidTr="005D5CF5">
        <w:tc>
          <w:tcPr>
            <w:tcW w:w="9356" w:type="dxa"/>
          </w:tcPr>
          <w:p w14:paraId="00D0F30D" w14:textId="77777777" w:rsidR="009E20DE" w:rsidRPr="00B929AC" w:rsidRDefault="009E20DE" w:rsidP="005D5CF5"/>
          <w:p w14:paraId="6B08F2F7" w14:textId="77777777" w:rsidR="009E20DE" w:rsidRPr="00B929AC" w:rsidRDefault="009E20DE" w:rsidP="005D5CF5"/>
          <w:p w14:paraId="515DE53E" w14:textId="77777777" w:rsidR="009E20DE" w:rsidRDefault="009E20DE" w:rsidP="005D5CF5"/>
          <w:p w14:paraId="1A30561D" w14:textId="77777777" w:rsidR="00903DA8" w:rsidRDefault="00903DA8" w:rsidP="005D5CF5"/>
          <w:p w14:paraId="4B64612A" w14:textId="77777777" w:rsidR="00903DA8" w:rsidRDefault="00903DA8" w:rsidP="005D5CF5"/>
          <w:p w14:paraId="64F05ECC" w14:textId="77777777" w:rsidR="00903DA8" w:rsidRDefault="00903DA8" w:rsidP="005D5CF5"/>
          <w:p w14:paraId="7471B071" w14:textId="77777777" w:rsidR="00903DA8" w:rsidRDefault="00903DA8" w:rsidP="005D5CF5"/>
          <w:p w14:paraId="488AD450" w14:textId="77777777" w:rsidR="00903DA8" w:rsidRPr="00B929AC" w:rsidRDefault="00903DA8" w:rsidP="005D5CF5"/>
          <w:p w14:paraId="10FFE53F" w14:textId="77777777" w:rsidR="009E20DE" w:rsidRPr="00B929AC" w:rsidRDefault="009E20DE" w:rsidP="005D5CF5"/>
          <w:p w14:paraId="440A4FBE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AA20C2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5B9361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D5D0F35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1D51F2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DDDAE1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C6DA2D2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50C17A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BF502F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17FA3A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8B558E4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01FF0FA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2428A758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46A8A30D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4E83F985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79346228" w14:textId="77777777" w:rsidTr="005D5CF5">
        <w:tc>
          <w:tcPr>
            <w:tcW w:w="9356" w:type="dxa"/>
          </w:tcPr>
          <w:p w14:paraId="38084E51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31B13B97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7747D23D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19596BD1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1689FBE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692AC7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3EFCE6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1CE894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B7561A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1301CF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DD4B6C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475CCB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63B2DB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755D040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222EA0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07848D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18FFC9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BDABA9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13555D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62A5C1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21CA3EB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4FC950FA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69A6827A" w14:textId="16D788EF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5AD00E7" w14:textId="6B2B238F" w:rsidR="00774606" w:rsidRDefault="007746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2B621494" w14:textId="77777777" w:rsidR="00774606" w:rsidRPr="000227F9" w:rsidRDefault="00774606" w:rsidP="00774606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6CBC3353" w14:textId="77777777" w:rsidR="00774606" w:rsidRPr="00BE1E8F" w:rsidRDefault="00774606" w:rsidP="00774606">
      <w:pPr>
        <w:rPr>
          <w:rStyle w:val="ESBBold"/>
          <w:rFonts w:cs="Arial"/>
          <w:szCs w:val="20"/>
        </w:rPr>
      </w:pPr>
    </w:p>
    <w:p w14:paraId="0B09F4E3" w14:textId="25768E2F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7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18045427" w14:textId="77777777" w:rsidR="00774606" w:rsidRPr="00D30DB4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791D0BA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A55A577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2B9BA4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5A2CB6F2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0734ABE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620712E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46DAE8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</w:t>
      </w:r>
      <w:r w:rsidRPr="00EE15BE">
        <w:rPr>
          <w:rFonts w:cs="Arial"/>
          <w:szCs w:val="20"/>
        </w:rPr>
        <w:lastRenderedPageBreak/>
        <w:t xml:space="preserve">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3ECDE263" w14:textId="77777777" w:rsidR="00774606" w:rsidRPr="00BE1E8F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1925AE44" w14:textId="559B28DD" w:rsidR="00774606" w:rsidRDefault="007746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C7B8F09" w14:textId="77777777" w:rsidR="00774606" w:rsidRDefault="007746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3E87C88" w14:textId="77777777"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78FE2AB2" w14:textId="77777777" w:rsidR="007E1029" w:rsidRDefault="007E1029" w:rsidP="007E1029">
      <w:pPr>
        <w:jc w:val="both"/>
        <w:rPr>
          <w:rStyle w:val="ESBBold"/>
        </w:rPr>
      </w:pPr>
    </w:p>
    <w:p w14:paraId="49B8DED5" w14:textId="77777777"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54496812" w14:textId="77777777"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14:paraId="1F2A5A73" w14:textId="77777777"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DCB470" w14:textId="77777777" w:rsidR="006E07ED" w:rsidRDefault="006E07ED" w:rsidP="006E07E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4C02EB2D" w14:textId="77777777" w:rsidR="006E07ED" w:rsidRPr="00E6121E" w:rsidRDefault="00000000" w:rsidP="006E07E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0" w:history="1">
        <w:r w:rsidR="006E07ED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6E07ED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70509EC" w14:textId="77777777" w:rsidR="0003396D" w:rsidRDefault="0003396D" w:rsidP="0003396D">
      <w:pPr>
        <w:rPr>
          <w:rStyle w:val="ESBStandard1"/>
          <w:rFonts w:cs="Arial"/>
          <w:b/>
          <w:bCs/>
          <w:szCs w:val="20"/>
        </w:rPr>
      </w:pPr>
    </w:p>
    <w:p w14:paraId="075A5DC8" w14:textId="77777777" w:rsidR="0003396D" w:rsidRDefault="0003396D" w:rsidP="000339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30CC7A3A" w14:textId="77777777" w:rsidR="0003396D" w:rsidRDefault="0003396D" w:rsidP="000339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F79E23B" w14:textId="77777777" w:rsidR="004F5B07" w:rsidRPr="0083196F" w:rsidRDefault="0003396D" w:rsidP="0003396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sectPr w:rsidR="004F5B07" w:rsidRPr="0083196F" w:rsidSect="000E4CD2">
      <w:footerReference w:type="default" r:id="rId13"/>
      <w:headerReference w:type="first" r:id="rId14"/>
      <w:footerReference w:type="first" r:id="rId15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A660" w14:textId="77777777" w:rsidR="00DB3C3E" w:rsidRDefault="00DB3C3E">
      <w:r>
        <w:separator/>
      </w:r>
    </w:p>
  </w:endnote>
  <w:endnote w:type="continuationSeparator" w:id="0">
    <w:p w14:paraId="6A8AEA18" w14:textId="77777777" w:rsidR="00DB3C3E" w:rsidRDefault="00D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405A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B6F">
      <w:rPr>
        <w:noProof/>
      </w:rPr>
      <w:t>2</w:t>
    </w:r>
    <w:r>
      <w:fldChar w:fldCharType="end"/>
    </w:r>
  </w:p>
  <w:p w14:paraId="1AEB8095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32E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41B6F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41B6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ED3B" w14:textId="77777777" w:rsidR="00DB3C3E" w:rsidRDefault="00DB3C3E">
      <w:r>
        <w:separator/>
      </w:r>
    </w:p>
  </w:footnote>
  <w:footnote w:type="continuationSeparator" w:id="0">
    <w:p w14:paraId="41C1AF25" w14:textId="77777777" w:rsidR="00DB3C3E" w:rsidRDefault="00DB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14:paraId="3BC4D46E" w14:textId="77777777" w:rsidTr="000566DD">
      <w:trPr>
        <w:cantSplit/>
        <w:trHeight w:val="1557"/>
      </w:trPr>
      <w:tc>
        <w:tcPr>
          <w:tcW w:w="7154" w:type="dxa"/>
          <w:hideMark/>
        </w:tcPr>
        <w:p w14:paraId="2D90B17A" w14:textId="77777777"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9BB353A" wp14:editId="1DF5DE32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1E8C" w:rsidRPr="004E7B3F">
            <w:rPr>
              <w:noProof/>
            </w:rPr>
            <w:drawing>
              <wp:inline distT="0" distB="0" distL="0" distR="0" wp14:anchorId="7C59DBD5" wp14:editId="1E537903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22F568DE" w14:textId="77777777"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14:paraId="09165A41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A950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848"/>
    <w:multiLevelType w:val="hybridMultilevel"/>
    <w:tmpl w:val="D6EC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738933">
    <w:abstractNumId w:val="3"/>
  </w:num>
  <w:num w:numId="2" w16cid:durableId="1699772471">
    <w:abstractNumId w:val="0"/>
  </w:num>
  <w:num w:numId="3" w16cid:durableId="1291672864">
    <w:abstractNumId w:val="2"/>
  </w:num>
  <w:num w:numId="4" w16cid:durableId="145883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3396D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41B6F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455E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050FF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4606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3196F"/>
    <w:rsid w:val="00844A81"/>
    <w:rsid w:val="00850253"/>
    <w:rsid w:val="0086708F"/>
    <w:rsid w:val="00877B4F"/>
    <w:rsid w:val="008864E4"/>
    <w:rsid w:val="008938C0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3C3E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1E8C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9DC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52021PC03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2" Type="http://schemas.openxmlformats.org/officeDocument/2006/relationships/hyperlink" Target="mailto:justieco@aei.gob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uidi@aei.gob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uropa-centrostecnologicos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2019-11-28T13:55:00Z</dcterms:created>
  <dcterms:modified xsi:type="dcterms:W3CDTF">2023-02-23T10:32:00Z</dcterms:modified>
</cp:coreProperties>
</file>