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68" w:rsidRDefault="00C33068" w:rsidP="008764E0">
      <w:pPr>
        <w:spacing w:after="0" w:line="240" w:lineRule="auto"/>
        <w:ind w:left="-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p w:rsidR="002412D6" w:rsidRPr="002412D6" w:rsidRDefault="00CA5B9A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OTRAS AYUDAS</w:t>
      </w:r>
    </w:p>
    <w:p w:rsidR="002412D6" w:rsidRPr="00602317" w:rsidRDefault="000541F9" w:rsidP="00DA4A69">
      <w:pPr>
        <w:tabs>
          <w:tab w:val="left" w:pos="15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AYUDAS RAMÓN Y CAJAL</w:t>
      </w:r>
    </w:p>
    <w:p w:rsidR="002412D6" w:rsidRPr="00602317" w:rsidRDefault="002412D6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PERÍODO DE PROGRAMACIÓN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14 –</w:t>
      </w: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20</w:t>
      </w:r>
    </w:p>
    <w:p w:rsidR="008764E0" w:rsidRPr="008764E0" w:rsidRDefault="008764E0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Fondo 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Social 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Europeo (F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SE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)</w:t>
      </w:r>
    </w:p>
    <w:p w:rsidR="002412D6" w:rsidRPr="00CA5B9A" w:rsidRDefault="002412D6" w:rsidP="007B425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6"/>
          <w:lang w:eastAsia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CA5B9A" w:rsidRPr="00CA5B9A" w:rsidTr="005C3B52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</w:p>
        </w:tc>
      </w:tr>
      <w:tr w:rsidR="00CA5B9A" w:rsidRPr="00CA5B9A" w:rsidTr="007D4A67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E102B6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</w:p>
        </w:tc>
      </w:tr>
      <w:tr w:rsidR="00CA5B9A" w:rsidRPr="00CA5B9A" w:rsidTr="00A77708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3295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bookmarkStart w:id="0" w:name="_GoBack"/>
            <w:bookmarkEnd w:id="0"/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787EC9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</w:p>
        </w:tc>
      </w:tr>
      <w:tr w:rsidR="00CA5B9A" w:rsidRPr="00CA5B9A" w:rsidTr="00CF4C9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2E7A3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6573" w:type="dxa"/>
            <w:gridSpan w:val="3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:rsidR="00CA5B9A" w:rsidRPr="00CA5B9A" w:rsidRDefault="00CA5B9A" w:rsidP="00CA5B9A">
      <w:pPr>
        <w:spacing w:before="60" w:after="6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7B425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ha obtenido y/o solicitado ninguna otra ayuda a otras entidades, organismo o administraciones nacionales, autonómicas o locales para idéntico objetivo, finalidad y periodo.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ha solicitado/obtenido las siguientes ayudas para el mismo objetivo, finalidad y periodo de 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134"/>
        <w:gridCol w:w="2119"/>
      </w:tblGrid>
      <w:tr w:rsidR="0086301B" w:rsidRPr="00CA5B9A" w:rsidTr="0086301B">
        <w:tc>
          <w:tcPr>
            <w:tcW w:w="3260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843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1276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SOLICITADO</w:t>
            </w:r>
          </w:p>
        </w:tc>
        <w:tc>
          <w:tcPr>
            <w:tcW w:w="1134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CONCEDIDO</w:t>
            </w:r>
          </w:p>
        </w:tc>
        <w:tc>
          <w:tcPr>
            <w:tcW w:w="2119" w:type="dxa"/>
            <w:vAlign w:val="center"/>
          </w:tcPr>
          <w:p w:rsidR="0086301B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 w:rsidR="00A40FE3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</w:p>
          <w:p w:rsidR="0086301B" w:rsidRPr="00CA5B9A" w:rsidRDefault="0086301B" w:rsidP="007E7BC9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(personal, </w:t>
            </w:r>
            <w:r w:rsidR="007E7BC9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financiación adicional</w:t>
            </w: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)</w:t>
            </w: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de 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contrato </w:t>
      </w:r>
      <w:r w:rsidR="000E1815">
        <w:rPr>
          <w:rFonts w:ascii="Arial Narrow" w:eastAsia="Times New Roman" w:hAnsi="Arial Narrow" w:cs="Arial"/>
          <w:sz w:val="18"/>
          <w:szCs w:val="18"/>
          <w:lang w:eastAsia="es-ES"/>
        </w:rPr>
        <w:t>Ramón y Cajal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solicitadas/concedidas indicadas.</w:t>
      </w: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:rsidR="000541F9" w:rsidRDefault="000541F9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t>Firmado,</w:t>
      </w:r>
    </w:p>
    <w:sectPr w:rsidR="00CA5B9A" w:rsidRPr="00CA5B9A" w:rsidSect="00906D95">
      <w:headerReference w:type="default" r:id="rId7"/>
      <w:footerReference w:type="default" r:id="rId8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B3" w:rsidRDefault="004228B3" w:rsidP="002412D6">
      <w:pPr>
        <w:spacing w:after="0" w:line="240" w:lineRule="auto"/>
      </w:pPr>
      <w:r>
        <w:separator/>
      </w:r>
    </w:p>
  </w:endnote>
  <w:end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EndPr/>
        <w:sdtContent>
          <w:p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3CD4" w:rsidRDefault="0041098B" w:rsidP="00BD3CD4">
            <w:pPr>
              <w:jc w:val="center"/>
            </w:pPr>
            <w:r w:rsidRPr="00CA5B9A">
              <w:rPr>
                <w:rFonts w:ascii="Forte" w:eastAsia="Calibri" w:hAnsi="Forte"/>
                <w:sz w:val="26"/>
                <w:szCs w:val="28"/>
              </w:rPr>
              <w:t>El FSE invierte en tu futuro</w:t>
            </w:r>
            <w:r w:rsidR="00BD3CD4" w:rsidRPr="00CA5B9A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363BB" wp14:editId="6655DF0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8492490</wp:posOffset>
                      </wp:positionV>
                      <wp:extent cx="4229100" cy="571500"/>
                      <wp:effectExtent l="0" t="635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Sr. Director General de Investigación y Gestión del Plan Nacional de </w:t>
                                  </w:r>
                                  <w:proofErr w:type="spellStart"/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I+D+i</w:t>
                                  </w:r>
                                  <w:proofErr w:type="spellEnd"/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Ministerio de Ciencia e Innovación</w:t>
                                  </w:r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Ramírez de Arellano, 29. 28071 Madrid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36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6.05pt;margin-top:668.7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" stroked="f">
                      <v:textbox>
                        <w:txbxContent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Sr. Director General de Investigación y Gestión del Plan Nacional de I+D+i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Ministerio de Ciencia e Innovación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Ramírez de Arellano, 29. 28071 Madrid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3CFF" w:rsidRDefault="00F63CFF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Ministerio de </w:t>
            </w:r>
            <w:r w:rsidR="00307A41">
              <w:rPr>
                <w:rFonts w:ascii="Arial" w:hAnsi="Arial" w:cs="Arial"/>
                <w:b/>
                <w:bCs/>
                <w:sz w:val="16"/>
                <w:szCs w:val="16"/>
              </w:rPr>
              <w:t>Ciencia</w:t>
            </w:r>
            <w:r w:rsidR="00294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Innovación</w:t>
            </w:r>
          </w:p>
          <w:p w:rsidR="00567643" w:rsidRDefault="0056764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Subdivision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Gestión de Ayudas de Fondos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Europeos</w:t>
            </w:r>
            <w:proofErr w:type="gramEnd"/>
          </w:p>
          <w:p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79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79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C/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Torrelaguna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58 bis</w:t>
            </w:r>
          </w:p>
          <w:p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:rsidR="00BA429B" w:rsidRPr="00D32E07" w:rsidRDefault="0033790D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D81645" w:rsidRPr="00D81645" w:rsidRDefault="00D81645" w:rsidP="00D81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B3" w:rsidRDefault="004228B3" w:rsidP="002412D6">
      <w:pPr>
        <w:spacing w:after="0" w:line="240" w:lineRule="auto"/>
      </w:pPr>
      <w:r>
        <w:separator/>
      </w:r>
    </w:p>
  </w:footnote>
  <w:foot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footnote>
  <w:footnote w:id="1">
    <w:p w:rsidR="00A40FE3" w:rsidRPr="00A40FE3" w:rsidRDefault="00A40FE3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 xml:space="preserve">Debe indicar el importe concurrente para cada concepto, de modo que, si con una misma ayuda financia dos conceptos distintos (p.ej. personal y </w:t>
      </w:r>
      <w:r w:rsidR="007E7BC9">
        <w:rPr>
          <w:i/>
          <w:sz w:val="16"/>
        </w:rPr>
        <w:t>financiación adicional</w:t>
      </w:r>
      <w:r w:rsidRPr="00A40FE3">
        <w:rPr>
          <w:i/>
          <w:sz w:val="16"/>
        </w:rPr>
        <w:t>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D6" w:rsidRDefault="007F7A7A" w:rsidP="007F7A7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792380A" wp14:editId="4F7CBE95">
          <wp:extent cx="3255898" cy="861479"/>
          <wp:effectExtent l="0" t="0" r="1905" b="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4322" cy="89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0541F9"/>
    <w:rsid w:val="00070031"/>
    <w:rsid w:val="000E1815"/>
    <w:rsid w:val="000E5ECC"/>
    <w:rsid w:val="002412D6"/>
    <w:rsid w:val="002941E8"/>
    <w:rsid w:val="00307A41"/>
    <w:rsid w:val="0033790D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55B33"/>
    <w:rsid w:val="006A6163"/>
    <w:rsid w:val="00702A43"/>
    <w:rsid w:val="00725ED5"/>
    <w:rsid w:val="007B4259"/>
    <w:rsid w:val="007E7BC9"/>
    <w:rsid w:val="007F7A7A"/>
    <w:rsid w:val="00812C10"/>
    <w:rsid w:val="00836549"/>
    <w:rsid w:val="00850B32"/>
    <w:rsid w:val="0086301B"/>
    <w:rsid w:val="00872C46"/>
    <w:rsid w:val="008764E0"/>
    <w:rsid w:val="008A4738"/>
    <w:rsid w:val="00906D95"/>
    <w:rsid w:val="009471AF"/>
    <w:rsid w:val="00992AB3"/>
    <w:rsid w:val="00A40FE3"/>
    <w:rsid w:val="00B7340D"/>
    <w:rsid w:val="00BA429B"/>
    <w:rsid w:val="00BA6004"/>
    <w:rsid w:val="00BD3CD4"/>
    <w:rsid w:val="00C33068"/>
    <w:rsid w:val="00CA5B9A"/>
    <w:rsid w:val="00D23846"/>
    <w:rsid w:val="00D32E07"/>
    <w:rsid w:val="00D81645"/>
    <w:rsid w:val="00DA4A69"/>
    <w:rsid w:val="00DD0886"/>
    <w:rsid w:val="00E277BB"/>
    <w:rsid w:val="00E66975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C858-1AC5-4F74-963B-4BB141E3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Martín del Burgo Rabadán, María del Pilar</cp:lastModifiedBy>
  <cp:revision>7</cp:revision>
  <cp:lastPrinted>2017-06-20T11:50:00Z</cp:lastPrinted>
  <dcterms:created xsi:type="dcterms:W3CDTF">2020-09-25T18:42:00Z</dcterms:created>
  <dcterms:modified xsi:type="dcterms:W3CDTF">2022-08-30T12:44:00Z</dcterms:modified>
</cp:coreProperties>
</file>